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A17A" w14:textId="77777777" w:rsidR="00EC19AF" w:rsidRPr="00AE53AE" w:rsidRDefault="00EC19AF" w:rsidP="00EC19AF">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AE53AE">
        <w:rPr>
          <w:rFonts w:ascii="Times New Roman" w:hAnsi="Times New Roman" w:cs="Times New Roman"/>
        </w:rPr>
        <w:t>CJC International Committee</w:t>
      </w:r>
    </w:p>
    <w:p w14:paraId="01598F6E" w14:textId="77777777" w:rsidR="00EC19AF" w:rsidRPr="00AE53AE" w:rsidRDefault="00EC19AF" w:rsidP="00EC19AF">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Pr>
          <w:rFonts w:ascii="Times New Roman" w:hAnsi="Times New Roman" w:cs="Times New Roman"/>
        </w:rPr>
        <w:t>01/19/</w:t>
      </w:r>
      <w:r w:rsidRPr="00AE53AE">
        <w:rPr>
          <w:rFonts w:ascii="Times New Roman" w:hAnsi="Times New Roman" w:cs="Times New Roman"/>
        </w:rPr>
        <w:t>202</w:t>
      </w:r>
      <w:r>
        <w:rPr>
          <w:rFonts w:ascii="Times New Roman" w:hAnsi="Times New Roman" w:cs="Times New Roman"/>
        </w:rPr>
        <w:t>4</w:t>
      </w:r>
      <w:r w:rsidRPr="00AE53AE">
        <w:rPr>
          <w:rFonts w:ascii="Times New Roman" w:hAnsi="Times New Roman" w:cs="Times New Roman"/>
        </w:rPr>
        <w:br/>
      </w:r>
      <w:r>
        <w:rPr>
          <w:rFonts w:ascii="Times New Roman" w:hAnsi="Times New Roman" w:cs="Times New Roman"/>
        </w:rPr>
        <w:t>Minutes</w:t>
      </w:r>
      <w:r w:rsidRPr="00AE53AE">
        <w:rPr>
          <w:rFonts w:ascii="Times New Roman" w:hAnsi="Times New Roman" w:cs="Times New Roman"/>
        </w:rPr>
        <w:t xml:space="preserve"> of Meeting </w:t>
      </w:r>
    </w:p>
    <w:p w14:paraId="63E014B9" w14:textId="77777777" w:rsidR="00EC19AF" w:rsidRPr="00AE53AE" w:rsidRDefault="00EC19AF" w:rsidP="00EC19AF">
      <w:pPr>
        <w:pStyle w:val="ListParagraph"/>
        <w:numPr>
          <w:ilvl w:val="0"/>
          <w:numId w:val="1"/>
        </w:numPr>
        <w:spacing w:before="360" w:line="360" w:lineRule="auto"/>
        <w:ind w:left="547"/>
        <w:rPr>
          <w:rFonts w:ascii="Times New Roman" w:hAnsi="Times New Roman" w:cs="Times New Roman"/>
        </w:rPr>
      </w:pPr>
      <w:r w:rsidRPr="00AE53AE">
        <w:rPr>
          <w:rFonts w:ascii="Times New Roman" w:hAnsi="Times New Roman" w:cs="Times New Roman"/>
        </w:rPr>
        <w:t>Welcome &amp; Introductions</w:t>
      </w:r>
    </w:p>
    <w:p w14:paraId="2687EC07" w14:textId="77777777" w:rsidR="00EC19AF" w:rsidRPr="00AE53AE" w:rsidRDefault="00EC19AF" w:rsidP="00EC19AF">
      <w:pPr>
        <w:spacing w:after="120"/>
        <w:rPr>
          <w:rFonts w:ascii="Times New Roman" w:hAnsi="Times New Roman" w:cs="Times New Roman"/>
          <w:bCs/>
        </w:rPr>
      </w:pPr>
      <w:r w:rsidRPr="00AE53AE">
        <w:rPr>
          <w:rFonts w:ascii="Times New Roman" w:hAnsi="Times New Roman" w:cs="Times New Roman"/>
          <w:bCs/>
        </w:rPr>
        <w:t>Meeting started at 9:</w:t>
      </w:r>
      <w:r>
        <w:rPr>
          <w:rFonts w:ascii="Times New Roman" w:hAnsi="Times New Roman" w:cs="Times New Roman"/>
          <w:bCs/>
        </w:rPr>
        <w:t>35AM</w:t>
      </w:r>
      <w:r w:rsidRPr="00AE53AE">
        <w:rPr>
          <w:rFonts w:ascii="Times New Roman" w:hAnsi="Times New Roman" w:cs="Times New Roman"/>
          <w:bCs/>
        </w:rPr>
        <w:t>.</w:t>
      </w:r>
    </w:p>
    <w:p w14:paraId="4776A049" w14:textId="77777777" w:rsidR="00EC19AF" w:rsidRPr="00AE53AE" w:rsidRDefault="00EC19AF" w:rsidP="00EC19AF">
      <w:pPr>
        <w:spacing w:after="120"/>
        <w:rPr>
          <w:rFonts w:ascii="Times New Roman" w:hAnsi="Times New Roman" w:cs="Times New Roman"/>
          <w:bCs/>
        </w:rPr>
      </w:pPr>
      <w:r w:rsidRPr="00AE53AE">
        <w:rPr>
          <w:rFonts w:ascii="Times New Roman" w:hAnsi="Times New Roman" w:cs="Times New Roman"/>
          <w:bCs/>
        </w:rPr>
        <w:t>Committee members present:</w:t>
      </w:r>
    </w:p>
    <w:p w14:paraId="2CEFDEE5" w14:textId="77777777" w:rsidR="00EC19AF" w:rsidRPr="00AE53AE" w:rsidRDefault="00EC19AF" w:rsidP="00EC19AF">
      <w:pPr>
        <w:pStyle w:val="ListParagraph"/>
        <w:numPr>
          <w:ilvl w:val="2"/>
          <w:numId w:val="2"/>
        </w:numPr>
        <w:autoSpaceDE w:val="0"/>
        <w:autoSpaceDN w:val="0"/>
        <w:adjustRightInd w:val="0"/>
        <w:ind w:left="630" w:hanging="270"/>
        <w:rPr>
          <w:rFonts w:ascii="Times New Roman" w:hAnsi="Times New Roman" w:cs="Times New Roman"/>
        </w:rPr>
      </w:pPr>
      <w:r w:rsidRPr="00AE53AE">
        <w:rPr>
          <w:rFonts w:ascii="Times New Roman" w:hAnsi="Times New Roman" w:cs="Times New Roman"/>
        </w:rPr>
        <w:t>Faculty representatives: Norm Lewis, Kasey Windels</w:t>
      </w:r>
      <w:r>
        <w:rPr>
          <w:rFonts w:ascii="Times New Roman" w:hAnsi="Times New Roman" w:cs="Times New Roman"/>
        </w:rPr>
        <w:t>, Pat Ford</w:t>
      </w:r>
    </w:p>
    <w:p w14:paraId="0946D0E2" w14:textId="77777777" w:rsidR="00EC19AF" w:rsidRDefault="00EC19AF" w:rsidP="00EC19AF">
      <w:pPr>
        <w:pStyle w:val="ListParagraph"/>
        <w:numPr>
          <w:ilvl w:val="2"/>
          <w:numId w:val="2"/>
        </w:numPr>
        <w:autoSpaceDE w:val="0"/>
        <w:autoSpaceDN w:val="0"/>
        <w:adjustRightInd w:val="0"/>
        <w:spacing w:after="120"/>
        <w:ind w:left="630" w:hanging="270"/>
        <w:rPr>
          <w:rFonts w:ascii="Times New Roman" w:hAnsi="Times New Roman" w:cs="Times New Roman"/>
        </w:rPr>
      </w:pPr>
      <w:r w:rsidRPr="00AE53AE">
        <w:rPr>
          <w:rFonts w:ascii="Times New Roman" w:hAnsi="Times New Roman" w:cs="Times New Roman"/>
        </w:rPr>
        <w:t>Admin representative</w:t>
      </w:r>
      <w:r>
        <w:rPr>
          <w:rFonts w:ascii="Times New Roman" w:hAnsi="Times New Roman" w:cs="Times New Roman"/>
        </w:rPr>
        <w:t>s</w:t>
      </w:r>
      <w:r w:rsidRPr="00AE53AE">
        <w:rPr>
          <w:rFonts w:ascii="Times New Roman" w:hAnsi="Times New Roman" w:cs="Times New Roman"/>
        </w:rPr>
        <w:t>: Roxane Coche</w:t>
      </w:r>
      <w:r>
        <w:rPr>
          <w:rFonts w:ascii="Times New Roman" w:hAnsi="Times New Roman" w:cs="Times New Roman"/>
        </w:rPr>
        <w:t>, James Babanikos</w:t>
      </w:r>
    </w:p>
    <w:p w14:paraId="7CC831D5" w14:textId="77777777" w:rsidR="00EC19AF" w:rsidRPr="00AE53AE" w:rsidRDefault="00EC19AF" w:rsidP="00EC19AF">
      <w:pPr>
        <w:pStyle w:val="ListParagraph"/>
        <w:numPr>
          <w:ilvl w:val="2"/>
          <w:numId w:val="2"/>
        </w:numPr>
        <w:autoSpaceDE w:val="0"/>
        <w:autoSpaceDN w:val="0"/>
        <w:adjustRightInd w:val="0"/>
        <w:spacing w:after="120"/>
        <w:ind w:left="630" w:hanging="270"/>
        <w:rPr>
          <w:rFonts w:ascii="Times New Roman" w:hAnsi="Times New Roman" w:cs="Times New Roman"/>
        </w:rPr>
      </w:pPr>
      <w:r>
        <w:rPr>
          <w:rFonts w:ascii="Times New Roman" w:hAnsi="Times New Roman" w:cs="Times New Roman"/>
        </w:rPr>
        <w:t>Staff Representative: Max Williams</w:t>
      </w:r>
    </w:p>
    <w:p w14:paraId="272CC060" w14:textId="77777777" w:rsidR="00EC19AF" w:rsidRPr="00486171" w:rsidRDefault="00EC19AF" w:rsidP="00EC19AF">
      <w:pPr>
        <w:pStyle w:val="ListParagraph"/>
        <w:numPr>
          <w:ilvl w:val="2"/>
          <w:numId w:val="2"/>
        </w:numPr>
        <w:autoSpaceDE w:val="0"/>
        <w:autoSpaceDN w:val="0"/>
        <w:adjustRightInd w:val="0"/>
        <w:spacing w:after="120"/>
        <w:ind w:left="630" w:hanging="270"/>
        <w:rPr>
          <w:rFonts w:ascii="Times New Roman" w:hAnsi="Times New Roman" w:cs="Times New Roman"/>
          <w:lang w:val="fr-FR"/>
        </w:rPr>
      </w:pPr>
      <w:r w:rsidRPr="00486171">
        <w:rPr>
          <w:rFonts w:ascii="Times New Roman" w:hAnsi="Times New Roman" w:cs="Times New Roman"/>
          <w:lang w:val="fr-FR"/>
        </w:rPr>
        <w:t xml:space="preserve">Student representatives : Noura Ibrahim, </w:t>
      </w:r>
      <w:r>
        <w:rPr>
          <w:rFonts w:ascii="Times New Roman" w:hAnsi="Times New Roman" w:cs="Times New Roman"/>
          <w:lang w:val="fr-FR"/>
        </w:rPr>
        <w:t>Cecilia Edelberg</w:t>
      </w:r>
    </w:p>
    <w:p w14:paraId="7ADCF06C" w14:textId="77777777" w:rsidR="00EC19AF" w:rsidRDefault="00EC19AF" w:rsidP="00EC19AF">
      <w:pPr>
        <w:spacing w:after="120"/>
        <w:rPr>
          <w:rFonts w:ascii="Times New Roman" w:hAnsi="Times New Roman" w:cs="Times New Roman"/>
          <w:bCs/>
        </w:rPr>
      </w:pPr>
      <w:r w:rsidRPr="00AE53AE">
        <w:rPr>
          <w:rFonts w:ascii="Times New Roman" w:hAnsi="Times New Roman" w:cs="Times New Roman"/>
          <w:bCs/>
        </w:rPr>
        <w:t xml:space="preserve">Also present: </w:t>
      </w:r>
      <w:r>
        <w:rPr>
          <w:rFonts w:ascii="Times New Roman" w:hAnsi="Times New Roman" w:cs="Times New Roman"/>
          <w:bCs/>
        </w:rPr>
        <w:t>Jack Barry</w:t>
      </w:r>
    </w:p>
    <w:p w14:paraId="09005F5E" w14:textId="77777777" w:rsidR="00EC19AF" w:rsidRPr="0074681A" w:rsidRDefault="00EC19AF" w:rsidP="00EC19AF">
      <w:pPr>
        <w:spacing w:after="120"/>
        <w:rPr>
          <w:rFonts w:ascii="Times New Roman" w:hAnsi="Times New Roman" w:cs="Times New Roman"/>
        </w:rPr>
      </w:pPr>
      <w:r>
        <w:rPr>
          <w:rFonts w:ascii="Times New Roman" w:hAnsi="Times New Roman" w:cs="Times New Roman"/>
        </w:rPr>
        <w:t xml:space="preserve">Coche </w:t>
      </w:r>
      <w:r w:rsidRPr="0074681A">
        <w:rPr>
          <w:rFonts w:ascii="Times New Roman" w:hAnsi="Times New Roman" w:cs="Times New Roman"/>
        </w:rPr>
        <w:t xml:space="preserve">made a motion to approve the minutes from the </w:t>
      </w:r>
      <w:r>
        <w:rPr>
          <w:rFonts w:ascii="Times New Roman" w:hAnsi="Times New Roman" w:cs="Times New Roman"/>
        </w:rPr>
        <w:t>December 1st</w:t>
      </w:r>
      <w:r w:rsidRPr="0074681A">
        <w:rPr>
          <w:rFonts w:ascii="Times New Roman" w:hAnsi="Times New Roman" w:cs="Times New Roman"/>
        </w:rPr>
        <w:t xml:space="preserve"> meeting. </w:t>
      </w:r>
      <w:r>
        <w:rPr>
          <w:rFonts w:ascii="Times New Roman" w:hAnsi="Times New Roman" w:cs="Times New Roman"/>
        </w:rPr>
        <w:t xml:space="preserve"> Lewis </w:t>
      </w:r>
      <w:r w:rsidRPr="0074681A">
        <w:rPr>
          <w:rFonts w:ascii="Times New Roman" w:hAnsi="Times New Roman" w:cs="Times New Roman"/>
        </w:rPr>
        <w:t>seconded. Minutes were approved unanimously.</w:t>
      </w:r>
    </w:p>
    <w:p w14:paraId="6E573DA3" w14:textId="77777777" w:rsidR="00EC19AF" w:rsidRDefault="00EC19AF" w:rsidP="00EC19AF">
      <w:pPr>
        <w:pStyle w:val="ListParagraph"/>
        <w:numPr>
          <w:ilvl w:val="0"/>
          <w:numId w:val="1"/>
        </w:numPr>
        <w:spacing w:before="360" w:line="360" w:lineRule="auto"/>
        <w:ind w:left="547"/>
        <w:contextualSpacing w:val="0"/>
        <w:rPr>
          <w:rFonts w:ascii="Times New Roman" w:hAnsi="Times New Roman" w:cs="Times New Roman"/>
        </w:rPr>
      </w:pPr>
      <w:r>
        <w:rPr>
          <w:rFonts w:ascii="Times New Roman" w:hAnsi="Times New Roman" w:cs="Times New Roman"/>
        </w:rPr>
        <w:t>Croatia update</w:t>
      </w:r>
    </w:p>
    <w:p w14:paraId="23E481AA" w14:textId="77777777" w:rsidR="00EC19AF" w:rsidRPr="00AE53AE" w:rsidRDefault="00EC19AF" w:rsidP="00EC19AF">
      <w:pPr>
        <w:ind w:firstLine="187"/>
        <w:rPr>
          <w:rFonts w:ascii="Times New Roman" w:hAnsi="Times New Roman" w:cs="Times New Roman"/>
        </w:rPr>
      </w:pPr>
      <w:r>
        <w:rPr>
          <w:rFonts w:ascii="Times New Roman" w:hAnsi="Times New Roman" w:cs="Times New Roman"/>
        </w:rPr>
        <w:t>Williams states one faculty member is interested in participating this year, and a second one has inquired about it. Coche stated Dubrovnik will apply for another Erasmus grant this year. Due to lack of faculty interest Coche inquires if we should only be involved only on student side. Babanikos advises to continue on both fronts. Committee agrees. Lewis states it is difficult to propose faculty activities due to vague nature of collaboration. Coche states we will request additional information about potential collaborations for the next call.</w:t>
      </w:r>
    </w:p>
    <w:p w14:paraId="104F1C85" w14:textId="77777777" w:rsidR="00EC19AF" w:rsidRDefault="00EC19AF" w:rsidP="00EC19AF">
      <w:pPr>
        <w:pStyle w:val="ListParagraph"/>
        <w:numPr>
          <w:ilvl w:val="0"/>
          <w:numId w:val="1"/>
        </w:numPr>
        <w:spacing w:before="360" w:line="360" w:lineRule="auto"/>
        <w:ind w:left="547"/>
        <w:rPr>
          <w:rFonts w:ascii="Times New Roman" w:hAnsi="Times New Roman" w:cs="Times New Roman"/>
        </w:rPr>
      </w:pPr>
      <w:r>
        <w:rPr>
          <w:rFonts w:ascii="Times New Roman" w:hAnsi="Times New Roman" w:cs="Times New Roman"/>
        </w:rPr>
        <w:t>Stuttgart Report</w:t>
      </w:r>
    </w:p>
    <w:p w14:paraId="4605D1EA" w14:textId="77777777" w:rsidR="00EC19AF" w:rsidRPr="00AE53AE" w:rsidRDefault="00EC19AF" w:rsidP="00EC19AF">
      <w:pPr>
        <w:rPr>
          <w:rFonts w:ascii="Times New Roman" w:hAnsi="Times New Roman" w:cs="Times New Roman"/>
        </w:rPr>
      </w:pPr>
      <w:r>
        <w:rPr>
          <w:rFonts w:ascii="Times New Roman" w:hAnsi="Times New Roman" w:cs="Times New Roman"/>
        </w:rPr>
        <w:t xml:space="preserve">Coche presented more fully on HdM. states the school is similar to CJC, although it is larger because it also focuses on printing. After completion of the semester, international students receive a certificate. She hopes there will be the opportunity to set up a regular exchange. Website here: </w:t>
      </w:r>
      <w:hyperlink r:id="rId5" w:history="1">
        <w:r w:rsidRPr="005100F7">
          <w:rPr>
            <w:rStyle w:val="Hyperlink"/>
            <w:rFonts w:ascii="Times New Roman" w:hAnsi="Times New Roman" w:cs="Times New Roman"/>
          </w:rPr>
          <w:t>https://www.hdm-stuttgart.de/en/prospective_students/academic_programs/exchange_programs/my_studies_at_hdm</w:t>
        </w:r>
      </w:hyperlink>
      <w:r>
        <w:rPr>
          <w:rFonts w:ascii="Times New Roman" w:hAnsi="Times New Roman" w:cs="Times New Roman"/>
        </w:rPr>
        <w:t xml:space="preserve"> </w:t>
      </w:r>
    </w:p>
    <w:p w14:paraId="6852CF4E" w14:textId="77777777" w:rsidR="00EC19AF" w:rsidRDefault="00EC19AF" w:rsidP="00EC19AF">
      <w:pPr>
        <w:rPr>
          <w:rFonts w:ascii="Times New Roman" w:hAnsi="Times New Roman" w:cs="Times New Roman"/>
        </w:rPr>
      </w:pPr>
      <w:r>
        <w:rPr>
          <w:rFonts w:ascii="Times New Roman" w:hAnsi="Times New Roman" w:cs="Times New Roman"/>
        </w:rPr>
        <w:t xml:space="preserve">They run their programs so exchange students will have different German and international students in all courses, which Coche finds excellent. All classes offered in English, resulting in German students emerging bilingual. Graduate student and undergrad reps will assemble spreadsheet of all courses at HdM by 02/15/24. Faculty committee representatives will review courses and work with their chairs to determine if there are equivalencies between their courses and ours between 2/15-2/29/24. Results will be presented in March international committee meeting. Coche will work with Babanikos in March on curriculum integration. If course has no equivalent, they will determine if it could be accepted as professional elective. Edelberg mentions there may be the possibility of using non-equivalent courses for a concentration. Most majors require concentration, so this is a good possibility. Equivalency for European credit (ECTS) is 2 ECTS for one UF credit. Focus presently is on student exchange, but possibility exists for faculty exchange. First step for this process is a MOU between CJC and HdM. This </w:t>
      </w:r>
      <w:r>
        <w:rPr>
          <w:rFonts w:ascii="Times New Roman" w:hAnsi="Times New Roman" w:cs="Times New Roman"/>
        </w:rPr>
        <w:lastRenderedPageBreak/>
        <w:t>needs to be approved by the Deans. If possible, announcement could be made regarding this at end of semester. Lewis is interested in working with HdM faculty on sharing knowledge regarding database and coding, as he and Mindy McAdams have developed the largest database and coding program in the US. Williams and Coche will meet with Dean Brown to determine next steps on MOU with HdM.</w:t>
      </w:r>
    </w:p>
    <w:p w14:paraId="4BE7C03F" w14:textId="77777777" w:rsidR="00EC19AF" w:rsidRDefault="00EC19AF" w:rsidP="00EC19AF">
      <w:pPr>
        <w:pStyle w:val="ListParagraph"/>
        <w:numPr>
          <w:ilvl w:val="0"/>
          <w:numId w:val="1"/>
        </w:numPr>
        <w:spacing w:before="360" w:line="360" w:lineRule="auto"/>
        <w:ind w:left="547"/>
        <w:rPr>
          <w:rFonts w:ascii="Times New Roman" w:hAnsi="Times New Roman" w:cs="Times New Roman"/>
        </w:rPr>
      </w:pPr>
      <w:r>
        <w:rPr>
          <w:rFonts w:ascii="Times New Roman" w:hAnsi="Times New Roman" w:cs="Times New Roman"/>
        </w:rPr>
        <w:t>Other Business</w:t>
      </w:r>
    </w:p>
    <w:p w14:paraId="14C713B8" w14:textId="77777777" w:rsidR="00EC19AF" w:rsidRDefault="00EC19AF" w:rsidP="00EC19AF">
      <w:pPr>
        <w:rPr>
          <w:rFonts w:ascii="Times New Roman" w:hAnsi="Times New Roman" w:cs="Times New Roman"/>
        </w:rPr>
      </w:pPr>
      <w:r>
        <w:rPr>
          <w:rFonts w:ascii="Times New Roman" w:hAnsi="Times New Roman" w:cs="Times New Roman"/>
        </w:rPr>
        <w:t>Study Abroad Fair is 01/24/24. Fall 2024 semester abroad program received 15 applications by first deadline and 10 applications are accepted, with the other 5 waitlisted. Second deadline has been postponed to 02/15/24. 3</w:t>
      </w:r>
      <w:r w:rsidRPr="00FD5A5E">
        <w:rPr>
          <w:rFonts w:ascii="Times New Roman" w:hAnsi="Times New Roman" w:cs="Times New Roman"/>
          <w:vertAlign w:val="superscript"/>
        </w:rPr>
        <w:t>rd</w:t>
      </w:r>
      <w:r>
        <w:rPr>
          <w:rFonts w:ascii="Times New Roman" w:hAnsi="Times New Roman" w:cs="Times New Roman"/>
        </w:rPr>
        <w:t xml:space="preserve"> deadline application deadline, if needed, will be in March during registration. </w:t>
      </w:r>
    </w:p>
    <w:p w14:paraId="344C43B9" w14:textId="77777777" w:rsidR="00EC19AF" w:rsidRDefault="00EC19AF" w:rsidP="00EC19AF">
      <w:pPr>
        <w:rPr>
          <w:rFonts w:ascii="Times New Roman" w:hAnsi="Times New Roman" w:cs="Times New Roman"/>
        </w:rPr>
      </w:pPr>
    </w:p>
    <w:p w14:paraId="6CCEEDCA" w14:textId="77777777" w:rsidR="00EC19AF" w:rsidRDefault="00EC19AF" w:rsidP="00EC19AF">
      <w:pPr>
        <w:rPr>
          <w:rFonts w:ascii="Times New Roman" w:hAnsi="Times New Roman" w:cs="Times New Roman"/>
        </w:rPr>
      </w:pPr>
      <w:r>
        <w:rPr>
          <w:rFonts w:ascii="Times New Roman" w:hAnsi="Times New Roman" w:cs="Times New Roman"/>
        </w:rPr>
        <w:t>Ford inquires if there are any significant changes in offerings to international students, due to current political climate. Coche responded biggest impact she knows of is at graduate level, regarding the difficulty of funding potential students who live in countries of concern when applying because we cannot use state funds.</w:t>
      </w:r>
    </w:p>
    <w:p w14:paraId="59855990" w14:textId="77777777" w:rsidR="00EC19AF" w:rsidRPr="00381C22" w:rsidRDefault="00EC19AF" w:rsidP="00EC19AF">
      <w:pPr>
        <w:rPr>
          <w:rFonts w:ascii="Times New Roman" w:hAnsi="Times New Roman" w:cs="Times New Roman"/>
        </w:rPr>
      </w:pPr>
      <w:r>
        <w:rPr>
          <w:rFonts w:ascii="Times New Roman" w:hAnsi="Times New Roman" w:cs="Times New Roman"/>
        </w:rPr>
        <w:t xml:space="preserve"> </w:t>
      </w:r>
    </w:p>
    <w:p w14:paraId="6BC9DAD4" w14:textId="77777777" w:rsidR="00EC19AF" w:rsidRPr="00AE53AE" w:rsidRDefault="00EC19AF" w:rsidP="00EC19AF">
      <w:pPr>
        <w:pStyle w:val="ListParagraph"/>
        <w:numPr>
          <w:ilvl w:val="0"/>
          <w:numId w:val="1"/>
        </w:numPr>
        <w:spacing w:before="360" w:line="360" w:lineRule="auto"/>
        <w:ind w:left="547"/>
        <w:rPr>
          <w:rFonts w:ascii="Times New Roman" w:hAnsi="Times New Roman" w:cs="Times New Roman"/>
        </w:rPr>
      </w:pPr>
      <w:r w:rsidRPr="00AE53AE">
        <w:rPr>
          <w:rFonts w:ascii="Times New Roman" w:hAnsi="Times New Roman" w:cs="Times New Roman"/>
        </w:rPr>
        <w:t>Adjournment</w:t>
      </w:r>
    </w:p>
    <w:p w14:paraId="39DCD7F9" w14:textId="77777777" w:rsidR="00EC19AF" w:rsidRPr="00AE53AE" w:rsidRDefault="00EC19AF" w:rsidP="00EC19AF">
      <w:pPr>
        <w:spacing w:line="360" w:lineRule="auto"/>
        <w:rPr>
          <w:rFonts w:ascii="Times New Roman" w:hAnsi="Times New Roman" w:cs="Times New Roman"/>
        </w:rPr>
      </w:pPr>
      <w:r>
        <w:rPr>
          <w:rFonts w:ascii="Times New Roman" w:hAnsi="Times New Roman" w:cs="Times New Roman"/>
        </w:rPr>
        <w:t>Adjourned at 10:10AM.</w:t>
      </w:r>
    </w:p>
    <w:p w14:paraId="68564718" w14:textId="77777777" w:rsidR="00EC19AF" w:rsidRDefault="00EC19AF" w:rsidP="00EC19AF"/>
    <w:p w14:paraId="50F2432D" w14:textId="77777777" w:rsidR="00EC19AF" w:rsidRDefault="00EC19AF" w:rsidP="00EC19AF"/>
    <w:p w14:paraId="5FBD077D" w14:textId="77777777" w:rsidR="00066FF0" w:rsidRDefault="00066FF0"/>
    <w:sectPr w:rsidR="00066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1ED3"/>
    <w:multiLevelType w:val="hybridMultilevel"/>
    <w:tmpl w:val="99EEE318"/>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Wingdings" w:hAnsi="Wingdings" w:hint="default"/>
      </w:rPr>
    </w:lvl>
    <w:lvl w:ilvl="2" w:tplc="D28E323C">
      <w:start w:val="1"/>
      <w:numFmt w:val="bullet"/>
      <w:lvlText w:val=""/>
      <w:lvlJc w:val="left"/>
      <w:pPr>
        <w:ind w:left="900" w:hanging="360"/>
      </w:pPr>
      <w:rPr>
        <w:rFonts w:ascii="Symbol" w:hAnsi="Symbol" w:hint="default"/>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F955115"/>
    <w:multiLevelType w:val="hybridMultilevel"/>
    <w:tmpl w:val="FDDEB296"/>
    <w:lvl w:ilvl="0" w:tplc="FABA73A2">
      <w:start w:val="1"/>
      <w:numFmt w:val="decimal"/>
      <w:lvlText w:val="%1."/>
      <w:lvlJc w:val="left"/>
      <w:pPr>
        <w:ind w:left="720" w:hanging="360"/>
      </w:pPr>
      <w:rPr>
        <w:rFonts w:ascii="Times New Roman" w:hAnsi="Times New Roman" w:cs="Calibri" w:hint="default"/>
        <w:b w:val="0"/>
        <w:bCs w:val="0"/>
        <w:i w:val="0"/>
        <w:sz w:val="24"/>
      </w:rPr>
    </w:lvl>
    <w:lvl w:ilvl="1" w:tplc="02F02BFA">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9951147">
    <w:abstractNumId w:val="1"/>
  </w:num>
  <w:num w:numId="2" w16cid:durableId="1925528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9AF"/>
    <w:rsid w:val="00066FF0"/>
    <w:rsid w:val="0009366A"/>
    <w:rsid w:val="00EC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B64B"/>
  <w15:chartTrackingRefBased/>
  <w15:docId w15:val="{A758E6C8-F8A1-4806-AEF8-201D8283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AF"/>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9AF"/>
    <w:pPr>
      <w:ind w:left="720"/>
      <w:contextualSpacing/>
    </w:pPr>
  </w:style>
  <w:style w:type="character" w:styleId="Hyperlink">
    <w:name w:val="Hyperlink"/>
    <w:basedOn w:val="DefaultParagraphFont"/>
    <w:uiPriority w:val="99"/>
    <w:unhideWhenUsed/>
    <w:rsid w:val="00EC19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dm-stuttgart.de/en/prospective_students/academic_programs/exchange_programs/my_studies_at_h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3222</Characters>
  <Application>Microsoft Office Word</Application>
  <DocSecurity>0</DocSecurity>
  <Lines>26</Lines>
  <Paragraphs>7</Paragraphs>
  <ScaleCrop>false</ScaleCrop>
  <Company>College of Journalism and Communication</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Williams,Max</dc:creator>
  <cp:keywords/>
  <dc:description/>
  <cp:lastModifiedBy>Craig Lee</cp:lastModifiedBy>
  <cp:revision>2</cp:revision>
  <dcterms:created xsi:type="dcterms:W3CDTF">2024-03-01T20:23:00Z</dcterms:created>
  <dcterms:modified xsi:type="dcterms:W3CDTF">2024-03-01T20:23:00Z</dcterms:modified>
</cp:coreProperties>
</file>