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D6C" w:rsidRDefault="0070605B">
      <w:pPr>
        <w:rPr>
          <w:rFonts w:ascii="Comic Sans MS" w:hAnsi="Comic Sans MS"/>
        </w:rPr>
      </w:pPr>
      <w:bookmarkStart w:id="0" w:name="_GoBack"/>
      <w:bookmarkEnd w:id="0"/>
      <w:r w:rsidRPr="0070605B">
        <w:rPr>
          <w:rFonts w:ascii="Comic Sans MS" w:hAnsi="Comic Sans MS"/>
        </w:rPr>
        <w:t>Combined Degree</w:t>
      </w:r>
      <w:r w:rsidR="00263054">
        <w:rPr>
          <w:rFonts w:ascii="Comic Sans MS" w:hAnsi="Comic Sans MS"/>
        </w:rPr>
        <w:t xml:space="preserve"> </w:t>
      </w:r>
      <w:r w:rsidR="00263054" w:rsidRPr="00263054">
        <w:rPr>
          <w:rFonts w:ascii="Comic Sans MS" w:hAnsi="Comic Sans MS"/>
          <w:color w:val="FF0000"/>
        </w:rPr>
        <w:t>(Graduate School terminology)</w:t>
      </w:r>
      <w:r w:rsidR="00263054">
        <w:rPr>
          <w:rFonts w:ascii="Comic Sans MS" w:hAnsi="Comic Sans MS"/>
          <w:color w:val="FF0000"/>
        </w:rPr>
        <w:t xml:space="preserve"> Means getting both undergrad and MA in 5 years (fifth year is grad)</w:t>
      </w:r>
    </w:p>
    <w:p w:rsidR="0070605B" w:rsidRDefault="0070605B" w:rsidP="0070605B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3-4 classes – professional electives</w:t>
      </w:r>
    </w:p>
    <w:p w:rsidR="00263054" w:rsidRPr="00263054" w:rsidRDefault="00263054" w:rsidP="0070605B">
      <w:pPr>
        <w:pStyle w:val="ListParagraph"/>
        <w:numPr>
          <w:ilvl w:val="0"/>
          <w:numId w:val="1"/>
        </w:numPr>
        <w:rPr>
          <w:rFonts w:ascii="Comic Sans MS" w:hAnsi="Comic Sans MS"/>
          <w:color w:val="FF0000"/>
        </w:rPr>
      </w:pPr>
      <w:r w:rsidRPr="00263054">
        <w:rPr>
          <w:rFonts w:ascii="Comic Sans MS" w:hAnsi="Comic Sans MS"/>
          <w:color w:val="FF0000"/>
        </w:rPr>
        <w:t>Maximum number of classes</w:t>
      </w:r>
      <w:r w:rsidR="00D42277">
        <w:rPr>
          <w:rFonts w:ascii="Comic Sans MS" w:hAnsi="Comic Sans MS"/>
          <w:color w:val="FF0000"/>
        </w:rPr>
        <w:t>, as per Grad School</w:t>
      </w:r>
      <w:r w:rsidRPr="00263054">
        <w:rPr>
          <w:rFonts w:ascii="Comic Sans MS" w:hAnsi="Comic Sans MS"/>
          <w:color w:val="FF0000"/>
        </w:rPr>
        <w:t xml:space="preserve"> - 4</w:t>
      </w:r>
    </w:p>
    <w:p w:rsidR="0070605B" w:rsidRDefault="0070605B" w:rsidP="0070605B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Chairs approve on form</w:t>
      </w:r>
    </w:p>
    <w:p w:rsidR="0070605B" w:rsidRDefault="0070605B" w:rsidP="0070605B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Some tracks do not have 12 hours for professional electives</w:t>
      </w:r>
    </w:p>
    <w:p w:rsidR="0070605B" w:rsidRDefault="0070605B" w:rsidP="0070605B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Can use Bright Futures to cover undergrad fees, students are responsible for grad hour portion</w:t>
      </w:r>
    </w:p>
    <w:p w:rsidR="0070605B" w:rsidRDefault="0070605B" w:rsidP="0070605B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Advantage to students: </w:t>
      </w:r>
    </w:p>
    <w:p w:rsidR="0070605B" w:rsidRDefault="0070605B" w:rsidP="0070605B">
      <w:pPr>
        <w:pStyle w:val="ListParagraph"/>
        <w:numPr>
          <w:ilvl w:val="1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take once, count twice</w:t>
      </w:r>
    </w:p>
    <w:p w:rsidR="0070605B" w:rsidRDefault="0070605B" w:rsidP="0070605B">
      <w:pPr>
        <w:pStyle w:val="ListParagraph"/>
        <w:numPr>
          <w:ilvl w:val="1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do it in 1 year</w:t>
      </w:r>
    </w:p>
    <w:p w:rsidR="0070605B" w:rsidRDefault="0070605B" w:rsidP="0070605B">
      <w:pPr>
        <w:pStyle w:val="ListParagraph"/>
        <w:numPr>
          <w:ilvl w:val="1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12</w:t>
      </w:r>
      <w:r w:rsidR="00263054">
        <w:rPr>
          <w:rFonts w:ascii="Comic Sans MS" w:hAnsi="Comic Sans MS"/>
        </w:rPr>
        <w:t>-16</w:t>
      </w:r>
      <w:r>
        <w:rPr>
          <w:rFonts w:ascii="Comic Sans MS" w:hAnsi="Comic Sans MS"/>
        </w:rPr>
        <w:t xml:space="preserve"> hours of credit toward graduate</w:t>
      </w:r>
    </w:p>
    <w:p w:rsidR="0070605B" w:rsidRDefault="0070605B" w:rsidP="0070605B">
      <w:pPr>
        <w:pStyle w:val="ListParagraph"/>
        <w:numPr>
          <w:ilvl w:val="1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Can list on resume</w:t>
      </w:r>
    </w:p>
    <w:p w:rsidR="0070605B" w:rsidRDefault="0070605B" w:rsidP="0070605B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Advantage to chairs: </w:t>
      </w:r>
    </w:p>
    <w:p w:rsidR="0070605B" w:rsidRDefault="0070605B" w:rsidP="0070605B">
      <w:pPr>
        <w:pStyle w:val="ListParagraph"/>
        <w:numPr>
          <w:ilvl w:val="1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Reduces enrollment in overcrowded undergrad classes</w:t>
      </w:r>
    </w:p>
    <w:p w:rsidR="0070605B" w:rsidRDefault="0070605B" w:rsidP="0070605B">
      <w:pPr>
        <w:pStyle w:val="ListParagraph"/>
        <w:numPr>
          <w:ilvl w:val="1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Better job outcomes (MW found in research)</w:t>
      </w:r>
    </w:p>
    <w:p w:rsidR="0070605B" w:rsidRPr="00263054" w:rsidRDefault="0070605B" w:rsidP="0070605B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Approach late sophomore/early junior year</w:t>
      </w:r>
      <w:r w:rsidR="00263054">
        <w:rPr>
          <w:rFonts w:ascii="Comic Sans MS" w:hAnsi="Comic Sans MS"/>
        </w:rPr>
        <w:t xml:space="preserve"> </w:t>
      </w:r>
      <w:r w:rsidR="00263054" w:rsidRPr="00263054">
        <w:rPr>
          <w:rFonts w:ascii="Comic Sans MS" w:hAnsi="Comic Sans MS"/>
          <w:color w:val="FF0000"/>
        </w:rPr>
        <w:t>at 60-75 hour point</w:t>
      </w:r>
      <w:r w:rsidR="00263054">
        <w:rPr>
          <w:rFonts w:ascii="Comic Sans MS" w:hAnsi="Comic Sans MS"/>
          <w:color w:val="FF0000"/>
        </w:rPr>
        <w:t xml:space="preserve"> to be able to achieve in 5 years</w:t>
      </w:r>
    </w:p>
    <w:p w:rsidR="00263054" w:rsidRPr="00263054" w:rsidRDefault="00263054" w:rsidP="0070605B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  <w:color w:val="FF0000"/>
        </w:rPr>
        <w:t>Apply to MA and take GRE when course work is completed (other programs have no requirement to take it earlier; but certainly could be encouraged)</w:t>
      </w:r>
    </w:p>
    <w:p w:rsidR="00263054" w:rsidRDefault="00263054" w:rsidP="0070605B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  <w:color w:val="FF0000"/>
        </w:rPr>
        <w:t xml:space="preserve">Discussed having students fill out form </w:t>
      </w:r>
      <w:r w:rsidR="00D42277">
        <w:rPr>
          <w:rFonts w:ascii="Comic Sans MS" w:hAnsi="Comic Sans MS"/>
          <w:color w:val="FF0000"/>
        </w:rPr>
        <w:t>indicating</w:t>
      </w:r>
      <w:r>
        <w:rPr>
          <w:rFonts w:ascii="Comic Sans MS" w:hAnsi="Comic Sans MS"/>
          <w:color w:val="FF0000"/>
        </w:rPr>
        <w:t xml:space="preserve"> why applying to take grad classes</w:t>
      </w:r>
    </w:p>
    <w:p w:rsidR="0070605B" w:rsidRDefault="0070605B" w:rsidP="0070605B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Promotion:</w:t>
      </w:r>
    </w:p>
    <w:p w:rsidR="0070605B" w:rsidRDefault="0070605B" w:rsidP="0070605B">
      <w:pPr>
        <w:pStyle w:val="ListParagraph"/>
        <w:numPr>
          <w:ilvl w:val="1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Website – talk to Randy to promote all combined degrees</w:t>
      </w:r>
    </w:p>
    <w:p w:rsidR="0070605B" w:rsidRDefault="0070605B" w:rsidP="0070605B">
      <w:pPr>
        <w:pStyle w:val="ListParagraph"/>
        <w:numPr>
          <w:ilvl w:val="1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Engagement day in fall</w:t>
      </w:r>
    </w:p>
    <w:p w:rsidR="0070605B" w:rsidRDefault="0044239E" w:rsidP="0070605B">
      <w:pPr>
        <w:pStyle w:val="ListParagraph"/>
        <w:numPr>
          <w:ilvl w:val="1"/>
          <w:numId w:val="1"/>
        </w:numPr>
        <w:rPr>
          <w:rFonts w:ascii="Comic Sans MS" w:hAnsi="Comic Sans MS"/>
        </w:rPr>
      </w:pPr>
      <w:proofErr w:type="spellStart"/>
      <w:r>
        <w:rPr>
          <w:rFonts w:ascii="Comic Sans MS" w:hAnsi="Comic Sans MS"/>
        </w:rPr>
        <w:t>L</w:t>
      </w:r>
      <w:r w:rsidR="0070605B">
        <w:rPr>
          <w:rFonts w:ascii="Comic Sans MS" w:hAnsi="Comic Sans MS"/>
        </w:rPr>
        <w:t>istserve</w:t>
      </w:r>
      <w:proofErr w:type="spellEnd"/>
    </w:p>
    <w:p w:rsidR="0044239E" w:rsidRPr="00263054" w:rsidRDefault="00263054" w:rsidP="0044239E">
      <w:pPr>
        <w:rPr>
          <w:rFonts w:ascii="Comic Sans MS" w:hAnsi="Comic Sans MS"/>
          <w:color w:val="FF0000"/>
        </w:rPr>
      </w:pPr>
      <w:r>
        <w:rPr>
          <w:rFonts w:ascii="Comic Sans MS" w:hAnsi="Comic Sans MS"/>
        </w:rPr>
        <w:t>Approved professional electives by department:</w:t>
      </w:r>
    </w:p>
    <w:p w:rsidR="0044239E" w:rsidRDefault="0044239E" w:rsidP="0044239E">
      <w:pPr>
        <w:spacing w:after="0"/>
        <w:rPr>
          <w:rFonts w:ascii="Comic Sans MS" w:hAnsi="Comic Sans MS"/>
        </w:rPr>
      </w:pPr>
      <w:r>
        <w:rPr>
          <w:rFonts w:ascii="Comic Sans MS" w:hAnsi="Comic Sans MS"/>
        </w:rPr>
        <w:t>Advertising management</w:t>
      </w:r>
      <w:r w:rsidR="00892168">
        <w:rPr>
          <w:rFonts w:ascii="Comic Sans MS" w:hAnsi="Comic Sans MS"/>
        </w:rPr>
        <w:t>: ADV, JM, TC</w:t>
      </w:r>
    </w:p>
    <w:p w:rsidR="0044239E" w:rsidRDefault="0044239E" w:rsidP="0044239E">
      <w:pPr>
        <w:spacing w:after="0"/>
        <w:rPr>
          <w:rFonts w:ascii="Comic Sans MS" w:hAnsi="Comic Sans MS"/>
        </w:rPr>
      </w:pPr>
      <w:r>
        <w:rPr>
          <w:rFonts w:ascii="Comic Sans MS" w:hAnsi="Comic Sans MS"/>
        </w:rPr>
        <w:t>PR management</w:t>
      </w:r>
      <w:r w:rsidR="00263054">
        <w:rPr>
          <w:rFonts w:ascii="Comic Sans MS" w:hAnsi="Comic Sans MS"/>
        </w:rPr>
        <w:t>:</w:t>
      </w:r>
      <w:r>
        <w:rPr>
          <w:rFonts w:ascii="Comic Sans MS" w:hAnsi="Comic Sans MS"/>
        </w:rPr>
        <w:t xml:space="preserve"> </w:t>
      </w:r>
      <w:r w:rsidR="00263054" w:rsidRPr="00892168">
        <w:rPr>
          <w:rFonts w:ascii="Comic Sans MS" w:hAnsi="Comic Sans MS"/>
        </w:rPr>
        <w:t>PR</w:t>
      </w:r>
      <w:r w:rsidR="00892168" w:rsidRPr="00892168">
        <w:rPr>
          <w:rFonts w:ascii="Comic Sans MS" w:hAnsi="Comic Sans MS"/>
        </w:rPr>
        <w:t>, JM, TC</w:t>
      </w:r>
    </w:p>
    <w:p w:rsidR="0044239E" w:rsidRDefault="0044239E" w:rsidP="0044239E">
      <w:pPr>
        <w:spacing w:after="0"/>
        <w:rPr>
          <w:rFonts w:ascii="Comic Sans MS" w:hAnsi="Comic Sans MS"/>
        </w:rPr>
      </w:pPr>
      <w:r>
        <w:rPr>
          <w:rFonts w:ascii="Comic Sans MS" w:hAnsi="Comic Sans MS"/>
        </w:rPr>
        <w:t>Advertising Creative Strategy and Research</w:t>
      </w:r>
      <w:r w:rsidR="00892168">
        <w:rPr>
          <w:rFonts w:ascii="Comic Sans MS" w:hAnsi="Comic Sans MS"/>
        </w:rPr>
        <w:t>: ADV, JM, TC</w:t>
      </w:r>
    </w:p>
    <w:p w:rsidR="0044239E" w:rsidRDefault="0044239E" w:rsidP="0044239E">
      <w:pPr>
        <w:spacing w:after="0"/>
        <w:rPr>
          <w:rFonts w:ascii="Comic Sans MS" w:hAnsi="Comic Sans MS"/>
        </w:rPr>
      </w:pPr>
      <w:r>
        <w:rPr>
          <w:rFonts w:ascii="Comic Sans MS" w:hAnsi="Comic Sans MS"/>
        </w:rPr>
        <w:t>Innovation and Entrepreneurship</w:t>
      </w:r>
      <w:r w:rsidR="00263054">
        <w:rPr>
          <w:rFonts w:ascii="Comic Sans MS" w:hAnsi="Comic Sans MS"/>
        </w:rPr>
        <w:t xml:space="preserve">: </w:t>
      </w:r>
      <w:r w:rsidR="00892168">
        <w:rPr>
          <w:rFonts w:ascii="Comic Sans MS" w:hAnsi="Comic Sans MS"/>
        </w:rPr>
        <w:t xml:space="preserve">ADV, </w:t>
      </w:r>
      <w:r w:rsidR="00263054">
        <w:rPr>
          <w:rFonts w:ascii="Comic Sans MS" w:hAnsi="Comic Sans MS"/>
        </w:rPr>
        <w:t>PR</w:t>
      </w:r>
      <w:r w:rsidR="00892168">
        <w:rPr>
          <w:rFonts w:ascii="Comic Sans MS" w:hAnsi="Comic Sans MS"/>
        </w:rPr>
        <w:t>, JM, TC</w:t>
      </w:r>
    </w:p>
    <w:p w:rsidR="0044239E" w:rsidRDefault="0044239E" w:rsidP="0044239E">
      <w:pPr>
        <w:spacing w:after="0"/>
        <w:rPr>
          <w:rFonts w:ascii="Comic Sans MS" w:hAnsi="Comic Sans MS"/>
        </w:rPr>
      </w:pPr>
      <w:r>
        <w:rPr>
          <w:rFonts w:ascii="Comic Sans MS" w:hAnsi="Comic Sans MS"/>
        </w:rPr>
        <w:t>MC and Society</w:t>
      </w:r>
      <w:r w:rsidR="00263054">
        <w:rPr>
          <w:rFonts w:ascii="Comic Sans MS" w:hAnsi="Comic Sans MS"/>
        </w:rPr>
        <w:t xml:space="preserve">: </w:t>
      </w:r>
      <w:r w:rsidR="00892168">
        <w:rPr>
          <w:rFonts w:ascii="Comic Sans MS" w:hAnsi="Comic Sans MS"/>
        </w:rPr>
        <w:t xml:space="preserve">ADV, </w:t>
      </w:r>
      <w:r w:rsidR="00263054">
        <w:rPr>
          <w:rFonts w:ascii="Comic Sans MS" w:hAnsi="Comic Sans MS"/>
        </w:rPr>
        <w:t>PR</w:t>
      </w:r>
      <w:r w:rsidR="00892168">
        <w:rPr>
          <w:rFonts w:ascii="Comic Sans MS" w:hAnsi="Comic Sans MS"/>
        </w:rPr>
        <w:t>, JM, TC</w:t>
      </w:r>
    </w:p>
    <w:p w:rsidR="0044239E" w:rsidRDefault="0044239E" w:rsidP="0044239E">
      <w:pPr>
        <w:spacing w:after="0"/>
        <w:rPr>
          <w:rFonts w:ascii="Comic Sans MS" w:hAnsi="Comic Sans MS"/>
        </w:rPr>
      </w:pPr>
      <w:r>
        <w:rPr>
          <w:rFonts w:ascii="Comic Sans MS" w:hAnsi="Comic Sans MS"/>
        </w:rPr>
        <w:t>Digital Storytelling</w:t>
      </w:r>
      <w:r w:rsidR="00263054">
        <w:rPr>
          <w:rFonts w:ascii="Comic Sans MS" w:hAnsi="Comic Sans MS"/>
        </w:rPr>
        <w:t>: (In Pro MA) PR</w:t>
      </w:r>
      <w:r w:rsidR="00892168">
        <w:rPr>
          <w:rFonts w:ascii="Comic Sans MS" w:hAnsi="Comic Sans MS"/>
        </w:rPr>
        <w:t>, JM, TC</w:t>
      </w:r>
    </w:p>
    <w:p w:rsidR="0044239E" w:rsidRDefault="0044239E" w:rsidP="0044239E">
      <w:pPr>
        <w:spacing w:after="0"/>
        <w:rPr>
          <w:rFonts w:ascii="Comic Sans MS" w:hAnsi="Comic Sans MS"/>
        </w:rPr>
      </w:pPr>
      <w:r>
        <w:rPr>
          <w:rFonts w:ascii="Comic Sans MS" w:hAnsi="Comic Sans MS"/>
        </w:rPr>
        <w:t>Communication in Healthcare</w:t>
      </w:r>
      <w:r w:rsidR="00263054">
        <w:rPr>
          <w:rFonts w:ascii="Comic Sans MS" w:hAnsi="Comic Sans MS"/>
        </w:rPr>
        <w:t xml:space="preserve">: </w:t>
      </w:r>
      <w:r w:rsidR="00892168">
        <w:rPr>
          <w:rFonts w:ascii="Comic Sans MS" w:hAnsi="Comic Sans MS"/>
        </w:rPr>
        <w:t xml:space="preserve">ADV, </w:t>
      </w:r>
      <w:r w:rsidR="00263054">
        <w:rPr>
          <w:rFonts w:ascii="Comic Sans MS" w:hAnsi="Comic Sans MS"/>
        </w:rPr>
        <w:t>PR</w:t>
      </w:r>
      <w:r w:rsidR="00892168">
        <w:rPr>
          <w:rFonts w:ascii="Comic Sans MS" w:hAnsi="Comic Sans MS"/>
        </w:rPr>
        <w:t>, JM, TC</w:t>
      </w:r>
    </w:p>
    <w:p w:rsidR="0044239E" w:rsidRDefault="0044239E" w:rsidP="0044239E">
      <w:pPr>
        <w:spacing w:after="0"/>
        <w:rPr>
          <w:rFonts w:ascii="Comic Sans MS" w:hAnsi="Comic Sans MS"/>
        </w:rPr>
      </w:pPr>
      <w:r>
        <w:rPr>
          <w:rFonts w:ascii="Comic Sans MS" w:hAnsi="Comic Sans MS"/>
        </w:rPr>
        <w:t>Communication Leadership</w:t>
      </w:r>
      <w:r w:rsidR="00263054">
        <w:rPr>
          <w:rFonts w:ascii="Comic Sans MS" w:hAnsi="Comic Sans MS"/>
        </w:rPr>
        <w:t xml:space="preserve">: </w:t>
      </w:r>
      <w:r w:rsidR="00892168">
        <w:rPr>
          <w:rFonts w:ascii="Comic Sans MS" w:hAnsi="Comic Sans MS"/>
        </w:rPr>
        <w:t xml:space="preserve">ADV, </w:t>
      </w:r>
      <w:r w:rsidR="00263054">
        <w:rPr>
          <w:rFonts w:ascii="Comic Sans MS" w:hAnsi="Comic Sans MS"/>
        </w:rPr>
        <w:t>PR</w:t>
      </w:r>
      <w:r w:rsidR="00892168">
        <w:rPr>
          <w:rFonts w:ascii="Comic Sans MS" w:hAnsi="Comic Sans MS"/>
        </w:rPr>
        <w:t>, JM, TC</w:t>
      </w:r>
    </w:p>
    <w:p w:rsidR="0044239E" w:rsidRPr="00263054" w:rsidRDefault="0044239E" w:rsidP="0044239E">
      <w:pPr>
        <w:spacing w:after="0"/>
        <w:rPr>
          <w:rFonts w:ascii="Comic Sans MS" w:hAnsi="Comic Sans MS"/>
          <w:strike/>
        </w:rPr>
      </w:pPr>
      <w:r w:rsidRPr="00263054">
        <w:rPr>
          <w:rFonts w:ascii="Comic Sans MS" w:hAnsi="Comic Sans MS"/>
          <w:strike/>
        </w:rPr>
        <w:t>Environmental Journalism</w:t>
      </w:r>
    </w:p>
    <w:p w:rsidR="0044239E" w:rsidRPr="00263054" w:rsidRDefault="0044239E" w:rsidP="0044239E">
      <w:pPr>
        <w:spacing w:after="0"/>
        <w:rPr>
          <w:rFonts w:ascii="Comic Sans MS" w:hAnsi="Comic Sans MS"/>
          <w:strike/>
        </w:rPr>
      </w:pPr>
      <w:r w:rsidRPr="00263054">
        <w:rPr>
          <w:rFonts w:ascii="Comic Sans MS" w:hAnsi="Comic Sans MS"/>
          <w:strike/>
        </w:rPr>
        <w:t>Sports, Media and Society</w:t>
      </w:r>
    </w:p>
    <w:p w:rsidR="0044239E" w:rsidRDefault="00263054" w:rsidP="0044239E">
      <w:pPr>
        <w:spacing w:after="0"/>
        <w:rPr>
          <w:rFonts w:ascii="Comic Sans MS" w:hAnsi="Comic Sans MS"/>
        </w:rPr>
      </w:pPr>
      <w:r>
        <w:rPr>
          <w:rFonts w:ascii="Comic Sans MS" w:hAnsi="Comic Sans MS"/>
        </w:rPr>
        <w:t>Theory:</w:t>
      </w:r>
      <w:r w:rsidR="00892168">
        <w:rPr>
          <w:rFonts w:ascii="Comic Sans MS" w:hAnsi="Comic Sans MS"/>
        </w:rPr>
        <w:t xml:space="preserve"> JM, TC</w:t>
      </w:r>
    </w:p>
    <w:p w:rsidR="00263054" w:rsidRDefault="00263054" w:rsidP="0044239E">
      <w:pPr>
        <w:spacing w:after="0"/>
        <w:rPr>
          <w:rFonts w:ascii="Comic Sans MS" w:hAnsi="Comic Sans MS"/>
        </w:rPr>
      </w:pPr>
      <w:r>
        <w:rPr>
          <w:rFonts w:ascii="Comic Sans MS" w:hAnsi="Comic Sans MS"/>
        </w:rPr>
        <w:lastRenderedPageBreak/>
        <w:t>Applied Theory: (In Pro MA)</w:t>
      </w:r>
      <w:r w:rsidR="00892168">
        <w:rPr>
          <w:rFonts w:ascii="Comic Sans MS" w:hAnsi="Comic Sans MS"/>
        </w:rPr>
        <w:t>, JM, TC</w:t>
      </w:r>
    </w:p>
    <w:p w:rsidR="0044239E" w:rsidRDefault="00263054" w:rsidP="0044239E">
      <w:pPr>
        <w:spacing w:after="0"/>
        <w:rPr>
          <w:rFonts w:ascii="Comic Sans MS" w:hAnsi="Comic Sans MS"/>
        </w:rPr>
      </w:pPr>
      <w:r>
        <w:rPr>
          <w:rFonts w:ascii="Comic Sans MS" w:hAnsi="Comic Sans MS"/>
        </w:rPr>
        <w:t>Research:</w:t>
      </w:r>
      <w:r w:rsidR="00892168">
        <w:rPr>
          <w:rFonts w:ascii="Comic Sans MS" w:hAnsi="Comic Sans MS"/>
        </w:rPr>
        <w:t xml:space="preserve"> JM, TC</w:t>
      </w:r>
    </w:p>
    <w:p w:rsidR="00892168" w:rsidRDefault="0044239E" w:rsidP="00892168">
      <w:pPr>
        <w:spacing w:after="0"/>
        <w:rPr>
          <w:rFonts w:ascii="Comic Sans MS" w:hAnsi="Comic Sans MS"/>
        </w:rPr>
      </w:pPr>
      <w:r>
        <w:rPr>
          <w:rFonts w:ascii="Comic Sans MS" w:hAnsi="Comic Sans MS"/>
        </w:rPr>
        <w:t>International Communication</w:t>
      </w:r>
      <w:r w:rsidR="00263054">
        <w:rPr>
          <w:rFonts w:ascii="Comic Sans MS" w:hAnsi="Comic Sans MS"/>
        </w:rPr>
        <w:t xml:space="preserve">: </w:t>
      </w:r>
      <w:r w:rsidR="00892168">
        <w:rPr>
          <w:rFonts w:ascii="Comic Sans MS" w:hAnsi="Comic Sans MS"/>
        </w:rPr>
        <w:t xml:space="preserve">ADV, </w:t>
      </w:r>
      <w:r w:rsidR="00263054">
        <w:rPr>
          <w:rFonts w:ascii="Comic Sans MS" w:hAnsi="Comic Sans MS"/>
        </w:rPr>
        <w:t>PR</w:t>
      </w:r>
      <w:r w:rsidR="00892168">
        <w:rPr>
          <w:rFonts w:ascii="Comic Sans MS" w:hAnsi="Comic Sans MS"/>
        </w:rPr>
        <w:t>, JM, TC (except Media and Society track, need</w:t>
      </w:r>
    </w:p>
    <w:p w:rsidR="0044239E" w:rsidRDefault="00892168" w:rsidP="00892168">
      <w:pPr>
        <w:spacing w:after="0"/>
        <w:ind w:firstLine="720"/>
        <w:rPr>
          <w:rFonts w:ascii="Comic Sans MS" w:hAnsi="Comic Sans MS"/>
        </w:rPr>
      </w:pPr>
      <w:r>
        <w:rPr>
          <w:rFonts w:ascii="Comic Sans MS" w:hAnsi="Comic Sans MS"/>
        </w:rPr>
        <w:t xml:space="preserve"> World Communication Systems instead)</w:t>
      </w:r>
    </w:p>
    <w:p w:rsidR="0044239E" w:rsidRDefault="0044239E" w:rsidP="0044239E">
      <w:pPr>
        <w:spacing w:after="0"/>
        <w:rPr>
          <w:rFonts w:ascii="Comic Sans MS" w:hAnsi="Comic Sans MS"/>
        </w:rPr>
      </w:pPr>
      <w:r>
        <w:rPr>
          <w:rFonts w:ascii="Comic Sans MS" w:hAnsi="Comic Sans MS"/>
        </w:rPr>
        <w:t>Data Visualization</w:t>
      </w:r>
      <w:r w:rsidR="00263054">
        <w:rPr>
          <w:rFonts w:ascii="Comic Sans MS" w:hAnsi="Comic Sans MS"/>
        </w:rPr>
        <w:t>: (In Pro MA)</w:t>
      </w:r>
      <w:r w:rsidR="00892168">
        <w:rPr>
          <w:rFonts w:ascii="Comic Sans MS" w:hAnsi="Comic Sans MS"/>
        </w:rPr>
        <w:t xml:space="preserve"> ADV, </w:t>
      </w:r>
      <w:r w:rsidR="00263054">
        <w:rPr>
          <w:rFonts w:ascii="Comic Sans MS" w:hAnsi="Comic Sans MS"/>
        </w:rPr>
        <w:t>PR</w:t>
      </w:r>
      <w:r w:rsidR="00892168">
        <w:rPr>
          <w:rFonts w:ascii="Comic Sans MS" w:hAnsi="Comic Sans MS"/>
        </w:rPr>
        <w:t>, JM, TC</w:t>
      </w:r>
    </w:p>
    <w:p w:rsidR="0044239E" w:rsidRDefault="0044239E" w:rsidP="0044239E">
      <w:pPr>
        <w:spacing w:after="0"/>
        <w:rPr>
          <w:rFonts w:ascii="Comic Sans MS" w:hAnsi="Comic Sans MS"/>
        </w:rPr>
      </w:pPr>
      <w:proofErr w:type="spellStart"/>
      <w:r>
        <w:rPr>
          <w:rFonts w:ascii="Comic Sans MS" w:hAnsi="Comic Sans MS"/>
        </w:rPr>
        <w:t>Ehealth</w:t>
      </w:r>
      <w:proofErr w:type="spellEnd"/>
      <w:r w:rsidR="00263054">
        <w:rPr>
          <w:rFonts w:ascii="Comic Sans MS" w:hAnsi="Comic Sans MS"/>
        </w:rPr>
        <w:t xml:space="preserve">: </w:t>
      </w:r>
      <w:r w:rsidR="00892168">
        <w:rPr>
          <w:rFonts w:ascii="Comic Sans MS" w:hAnsi="Comic Sans MS"/>
        </w:rPr>
        <w:t xml:space="preserve">ADV, </w:t>
      </w:r>
      <w:r w:rsidR="00263054">
        <w:rPr>
          <w:rFonts w:ascii="Comic Sans MS" w:hAnsi="Comic Sans MS"/>
        </w:rPr>
        <w:t>PR</w:t>
      </w:r>
      <w:r w:rsidR="00892168">
        <w:rPr>
          <w:rFonts w:ascii="Comic Sans MS" w:hAnsi="Comic Sans MS"/>
        </w:rPr>
        <w:t>, JM, TC</w:t>
      </w:r>
    </w:p>
    <w:p w:rsidR="0044239E" w:rsidRDefault="0044239E" w:rsidP="0044239E">
      <w:pPr>
        <w:spacing w:after="0"/>
        <w:rPr>
          <w:rFonts w:ascii="Comic Sans MS" w:hAnsi="Comic Sans MS"/>
        </w:rPr>
      </w:pPr>
      <w:r>
        <w:rPr>
          <w:rFonts w:ascii="Comic Sans MS" w:hAnsi="Comic Sans MS"/>
        </w:rPr>
        <w:t>Content Marketing</w:t>
      </w:r>
      <w:r w:rsidR="00263054">
        <w:rPr>
          <w:rFonts w:ascii="Comic Sans MS" w:hAnsi="Comic Sans MS"/>
        </w:rPr>
        <w:t xml:space="preserve">: </w:t>
      </w:r>
      <w:r w:rsidR="00892168">
        <w:rPr>
          <w:rFonts w:ascii="Comic Sans MS" w:hAnsi="Comic Sans MS"/>
        </w:rPr>
        <w:t xml:space="preserve">ADV, </w:t>
      </w:r>
      <w:r w:rsidR="00263054">
        <w:rPr>
          <w:rFonts w:ascii="Comic Sans MS" w:hAnsi="Comic Sans MS"/>
        </w:rPr>
        <w:t>PR</w:t>
      </w:r>
      <w:r w:rsidR="00892168">
        <w:rPr>
          <w:rFonts w:ascii="Comic Sans MS" w:hAnsi="Comic Sans MS"/>
        </w:rPr>
        <w:t>, JM, TC</w:t>
      </w:r>
    </w:p>
    <w:p w:rsidR="0044239E" w:rsidRDefault="0044239E" w:rsidP="0044239E">
      <w:pPr>
        <w:spacing w:after="0"/>
        <w:rPr>
          <w:rFonts w:ascii="Comic Sans MS" w:hAnsi="Comic Sans MS"/>
        </w:rPr>
      </w:pPr>
      <w:r>
        <w:rPr>
          <w:rFonts w:ascii="Comic Sans MS" w:hAnsi="Comic Sans MS"/>
        </w:rPr>
        <w:t>Video for the Web</w:t>
      </w:r>
      <w:r w:rsidR="00263054">
        <w:rPr>
          <w:rFonts w:ascii="Comic Sans MS" w:hAnsi="Comic Sans MS"/>
        </w:rPr>
        <w:t xml:space="preserve">: </w:t>
      </w:r>
      <w:r w:rsidR="00892168">
        <w:rPr>
          <w:rFonts w:ascii="Comic Sans MS" w:hAnsi="Comic Sans MS"/>
        </w:rPr>
        <w:t xml:space="preserve">ADV, </w:t>
      </w:r>
      <w:r w:rsidR="00263054">
        <w:rPr>
          <w:rFonts w:ascii="Comic Sans MS" w:hAnsi="Comic Sans MS"/>
        </w:rPr>
        <w:t>PR</w:t>
      </w:r>
      <w:r w:rsidR="00892168">
        <w:rPr>
          <w:rFonts w:ascii="Comic Sans MS" w:hAnsi="Comic Sans MS"/>
        </w:rPr>
        <w:t>, JM, TC</w:t>
      </w:r>
    </w:p>
    <w:p w:rsidR="0044239E" w:rsidRDefault="0044239E" w:rsidP="0044239E">
      <w:pPr>
        <w:spacing w:after="0"/>
        <w:rPr>
          <w:rFonts w:ascii="Comic Sans MS" w:hAnsi="Comic Sans MS"/>
        </w:rPr>
      </w:pPr>
      <w:r>
        <w:rPr>
          <w:rFonts w:ascii="Comic Sans MS" w:hAnsi="Comic Sans MS"/>
        </w:rPr>
        <w:t>Race, Sports and Culture</w:t>
      </w:r>
      <w:r w:rsidR="00263054">
        <w:rPr>
          <w:rFonts w:ascii="Comic Sans MS" w:hAnsi="Comic Sans MS"/>
        </w:rPr>
        <w:t xml:space="preserve">: </w:t>
      </w:r>
      <w:r w:rsidR="00892168">
        <w:rPr>
          <w:rFonts w:ascii="Comic Sans MS" w:hAnsi="Comic Sans MS"/>
        </w:rPr>
        <w:t xml:space="preserve">ADV, </w:t>
      </w:r>
      <w:r w:rsidR="00263054">
        <w:rPr>
          <w:rFonts w:ascii="Comic Sans MS" w:hAnsi="Comic Sans MS"/>
        </w:rPr>
        <w:t>PR</w:t>
      </w:r>
      <w:r w:rsidR="00892168">
        <w:rPr>
          <w:rFonts w:ascii="Comic Sans MS" w:hAnsi="Comic Sans MS"/>
        </w:rPr>
        <w:t>, JM, TC</w:t>
      </w:r>
    </w:p>
    <w:p w:rsidR="0044239E" w:rsidRPr="0044239E" w:rsidRDefault="0044239E" w:rsidP="0044239E">
      <w:pPr>
        <w:spacing w:after="0"/>
        <w:rPr>
          <w:rFonts w:ascii="Comic Sans MS" w:hAnsi="Comic Sans MS"/>
        </w:rPr>
      </w:pPr>
    </w:p>
    <w:sectPr w:rsidR="0044239E" w:rsidRPr="004423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FF15B2"/>
    <w:multiLevelType w:val="hybridMultilevel"/>
    <w:tmpl w:val="2A50B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05B"/>
    <w:rsid w:val="00263054"/>
    <w:rsid w:val="0044239E"/>
    <w:rsid w:val="00590BF2"/>
    <w:rsid w:val="0070605B"/>
    <w:rsid w:val="00892168"/>
    <w:rsid w:val="00A93D6C"/>
    <w:rsid w:val="00D42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0D1EC0-2DA8-4145-BB87-B76F21212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605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0B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B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1571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Treise,Debbie</dc:creator>
  <cp:keywords/>
  <dc:description/>
  <cp:lastModifiedBy>Hedge, Jody</cp:lastModifiedBy>
  <cp:revision>2</cp:revision>
  <cp:lastPrinted>2017-10-23T14:41:00Z</cp:lastPrinted>
  <dcterms:created xsi:type="dcterms:W3CDTF">2017-10-23T14:42:00Z</dcterms:created>
  <dcterms:modified xsi:type="dcterms:W3CDTF">2017-10-23T14:42:00Z</dcterms:modified>
</cp:coreProperties>
</file>