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98" w:rsidRPr="00BF7FBE" w:rsidRDefault="00BF7FBE" w:rsidP="00BF7FBE">
      <w:pPr>
        <w:pStyle w:val="IntenseQuote"/>
        <w:spacing w:before="0" w:after="0"/>
        <w:rPr>
          <w:sz w:val="48"/>
          <w:szCs w:val="48"/>
        </w:rPr>
      </w:pPr>
      <w:r w:rsidRPr="00BF7FBE">
        <w:rPr>
          <w:sz w:val="48"/>
          <w:szCs w:val="48"/>
        </w:rPr>
        <w:t>GRADUATE COMMITTEE MINUTES</w:t>
      </w:r>
    </w:p>
    <w:p w:rsidR="00BF7FBE" w:rsidRDefault="00BF7FBE" w:rsidP="00BF7FBE">
      <w:pPr>
        <w:pStyle w:val="IntenseQuote"/>
        <w:spacing w:before="0" w:after="0"/>
        <w:rPr>
          <w:sz w:val="48"/>
          <w:szCs w:val="48"/>
        </w:rPr>
      </w:pPr>
      <w:r w:rsidRPr="00BF7FBE">
        <w:rPr>
          <w:sz w:val="48"/>
          <w:szCs w:val="48"/>
        </w:rPr>
        <w:t>February 21, 2017</w:t>
      </w:r>
    </w:p>
    <w:p w:rsidR="00BF7FBE" w:rsidRDefault="00BF7FBE" w:rsidP="00BF7FBE"/>
    <w:p w:rsidR="00BF7FBE" w:rsidRDefault="00BF7FBE" w:rsidP="00BF7FBE"/>
    <w:p w:rsidR="00BF7FBE" w:rsidRDefault="00BF7FBE" w:rsidP="00BF7FBE">
      <w:pPr>
        <w:rPr>
          <w:sz w:val="24"/>
          <w:szCs w:val="24"/>
        </w:rPr>
      </w:pPr>
      <w:r>
        <w:rPr>
          <w:sz w:val="24"/>
          <w:szCs w:val="24"/>
        </w:rPr>
        <w:t xml:space="preserve">The purpose of this meeting was to select the Outstanding Master’s Student and the Outstanding Graduate Student Teacher.  It was decided to award two of the nominees in each category.  Babanikos moved that </w:t>
      </w:r>
      <w:r w:rsidR="00DE4513">
        <w:rPr>
          <w:sz w:val="24"/>
          <w:szCs w:val="24"/>
        </w:rPr>
        <w:t>Jasper Fessmann and Rich Shumate receive the Outstanding Graduate Student Teaching awards, all approved.  Rodgers moved that Amanda Kastrinos and Lucy March be awarded the Outstanding Master’s Student awards, all approved.</w:t>
      </w:r>
    </w:p>
    <w:p w:rsidR="00DE4513" w:rsidRDefault="00DE4513" w:rsidP="00BF7FBE">
      <w:pPr>
        <w:rPr>
          <w:sz w:val="24"/>
          <w:szCs w:val="24"/>
        </w:rPr>
      </w:pPr>
    </w:p>
    <w:p w:rsidR="00DE4513" w:rsidRDefault="00DE4513" w:rsidP="00BF7FBE">
      <w:pPr>
        <w:rPr>
          <w:sz w:val="24"/>
          <w:szCs w:val="24"/>
        </w:rPr>
      </w:pPr>
      <w:r>
        <w:rPr>
          <w:sz w:val="24"/>
          <w:szCs w:val="24"/>
        </w:rPr>
        <w:t>Treise provided feedback from the recent Doctoral Student Visitation.  All nine students who</w:t>
      </w:r>
      <w:r w:rsidR="00AD412F">
        <w:rPr>
          <w:sz w:val="24"/>
          <w:szCs w:val="24"/>
        </w:rPr>
        <w:t xml:space="preserve"> visited</w:t>
      </w:r>
      <w:r>
        <w:rPr>
          <w:sz w:val="24"/>
          <w:szCs w:val="24"/>
        </w:rPr>
        <w:t xml:space="preserve"> have accepted </w:t>
      </w:r>
      <w:r w:rsidR="00AD412F">
        <w:rPr>
          <w:sz w:val="24"/>
          <w:szCs w:val="24"/>
        </w:rPr>
        <w:t>with funding.</w:t>
      </w: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p>
    <w:p w:rsidR="00D75634" w:rsidRDefault="00D75634" w:rsidP="00BF7FBE">
      <w:pPr>
        <w:rPr>
          <w:sz w:val="24"/>
          <w:szCs w:val="24"/>
        </w:rPr>
      </w:pPr>
      <w:r w:rsidRPr="00B06118">
        <w:rPr>
          <w:rFonts w:cstheme="minorHAnsi"/>
        </w:rPr>
        <w:t>ATTENDING:</w:t>
      </w:r>
      <w:r>
        <w:rPr>
          <w:rFonts w:cstheme="minorHAnsi"/>
        </w:rPr>
        <w:t xml:space="preserve">  Babanikos, Ferguson, Kelleher, </w:t>
      </w:r>
      <w:r>
        <w:rPr>
          <w:rFonts w:cstheme="minorHAnsi"/>
        </w:rPr>
        <w:t xml:space="preserve">Ostroff, </w:t>
      </w:r>
      <w:bookmarkStart w:id="0" w:name="_GoBack"/>
      <w:bookmarkEnd w:id="0"/>
      <w:r>
        <w:rPr>
          <w:rFonts w:cstheme="minorHAnsi"/>
        </w:rPr>
        <w:t xml:space="preserve">Rodgers, </w:t>
      </w:r>
      <w:r w:rsidRPr="00B06118">
        <w:rPr>
          <w:rFonts w:cstheme="minorHAnsi"/>
        </w:rPr>
        <w:t xml:space="preserve">Spiker, Treise, Wright and </w:t>
      </w:r>
      <w:r>
        <w:rPr>
          <w:rFonts w:cstheme="minorHAnsi"/>
        </w:rPr>
        <w:t>Hedge</w:t>
      </w:r>
      <w:r w:rsidRPr="00B06118">
        <w:rPr>
          <w:rFonts w:cstheme="minorHAnsi"/>
        </w:rPr>
        <w:t>.</w:t>
      </w:r>
    </w:p>
    <w:p w:rsidR="00AD412F" w:rsidRDefault="00AD412F" w:rsidP="00BF7FBE">
      <w:pPr>
        <w:rPr>
          <w:sz w:val="24"/>
          <w:szCs w:val="24"/>
        </w:rPr>
      </w:pPr>
    </w:p>
    <w:p w:rsidR="00AD412F" w:rsidRDefault="00AD412F" w:rsidP="00BF7FBE">
      <w:pPr>
        <w:rPr>
          <w:sz w:val="24"/>
          <w:szCs w:val="24"/>
        </w:rPr>
      </w:pPr>
    </w:p>
    <w:p w:rsidR="00AD412F" w:rsidRDefault="00AD412F" w:rsidP="00BF7FBE">
      <w:pPr>
        <w:rPr>
          <w:sz w:val="24"/>
          <w:szCs w:val="24"/>
        </w:rPr>
      </w:pPr>
    </w:p>
    <w:p w:rsidR="00AD412F" w:rsidRDefault="00AD412F" w:rsidP="00BF7FBE">
      <w:pPr>
        <w:rPr>
          <w:sz w:val="24"/>
          <w:szCs w:val="24"/>
        </w:rPr>
      </w:pPr>
    </w:p>
    <w:p w:rsidR="00AD412F" w:rsidRPr="00BF7FBE" w:rsidRDefault="00AD412F" w:rsidP="00BF7FBE">
      <w:pPr>
        <w:rPr>
          <w:sz w:val="24"/>
          <w:szCs w:val="24"/>
        </w:rPr>
      </w:pPr>
    </w:p>
    <w:sectPr w:rsidR="00AD412F" w:rsidRPr="00BF7FBE" w:rsidSect="00BF7F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BE"/>
    <w:rsid w:val="00410A98"/>
    <w:rsid w:val="00AD412F"/>
    <w:rsid w:val="00BF7FBE"/>
    <w:rsid w:val="00D75634"/>
    <w:rsid w:val="00DE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C41A"/>
  <w15:chartTrackingRefBased/>
  <w15:docId w15:val="{B3077966-94C5-4694-9B7E-F0F0F45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B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BF7F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F7FB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Jody</dc:creator>
  <cp:keywords/>
  <dc:description/>
  <cp:lastModifiedBy>Hedge, Jody</cp:lastModifiedBy>
  <cp:revision>2</cp:revision>
  <dcterms:created xsi:type="dcterms:W3CDTF">2017-02-21T21:07:00Z</dcterms:created>
  <dcterms:modified xsi:type="dcterms:W3CDTF">2017-02-21T21:31:00Z</dcterms:modified>
</cp:coreProperties>
</file>