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7A3B" w14:textId="77777777" w:rsidR="002446B7" w:rsidRDefault="00876923" w:rsidP="007E76B4">
      <w:pPr>
        <w:jc w:val="center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</w:t>
      </w:r>
    </w:p>
    <w:p w14:paraId="3E1A0F09" w14:textId="77777777" w:rsidR="002446B7" w:rsidRPr="00F6686E" w:rsidRDefault="002446B7" w:rsidP="002446B7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08BFB1CD" w14:textId="77777777" w:rsidR="002446B7" w:rsidRPr="00F6686E" w:rsidRDefault="002446B7" w:rsidP="002446B7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Inclusion, Diversity and Equity Committee </w:t>
      </w:r>
    </w:p>
    <w:p w14:paraId="3D14BDAB" w14:textId="59D76AA4" w:rsidR="002446B7" w:rsidRPr="00F6686E" w:rsidRDefault="002446B7" w:rsidP="002446B7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Tuesday, </w:t>
      </w:r>
      <w:r>
        <w:rPr>
          <w:rFonts w:ascii="American Typewriter" w:hAnsi="American Typewriter" w:cs="Arial"/>
          <w:b/>
          <w:sz w:val="22"/>
          <w:szCs w:val="22"/>
        </w:rPr>
        <w:t>Sept</w:t>
      </w:r>
      <w:r w:rsidR="008F476C">
        <w:rPr>
          <w:rFonts w:ascii="American Typewriter" w:hAnsi="American Typewriter" w:cs="Arial"/>
          <w:b/>
          <w:sz w:val="22"/>
          <w:szCs w:val="22"/>
        </w:rPr>
        <w:t>.</w:t>
      </w:r>
      <w:r>
        <w:rPr>
          <w:rFonts w:ascii="American Typewriter" w:hAnsi="American Typewriter" w:cs="Arial"/>
          <w:b/>
          <w:sz w:val="22"/>
          <w:szCs w:val="22"/>
        </w:rPr>
        <w:t xml:space="preserve"> 17, 2019</w:t>
      </w:r>
    </w:p>
    <w:p w14:paraId="5FBD2BCD" w14:textId="3EE822A5" w:rsidR="002446B7" w:rsidRDefault="002C712E" w:rsidP="002446B7">
      <w:pPr>
        <w:jc w:val="center"/>
        <w:rPr>
          <w:rFonts w:ascii="American Typewriter" w:hAnsi="American Typewriter" w:cs="Arial"/>
          <w:b/>
          <w:sz w:val="22"/>
          <w:szCs w:val="22"/>
        </w:rPr>
      </w:pPr>
      <w:r>
        <w:rPr>
          <w:rFonts w:ascii="American Typewriter" w:hAnsi="American Typewriter" w:cs="Arial"/>
          <w:b/>
          <w:sz w:val="22"/>
          <w:szCs w:val="22"/>
        </w:rPr>
        <w:t xml:space="preserve">AMENDED </w:t>
      </w:r>
      <w:r w:rsidR="002446B7" w:rsidRPr="00F6686E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5C236D1E" w14:textId="77777777" w:rsidR="00876923" w:rsidRDefault="00876923" w:rsidP="0087692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In attendance:</w:t>
      </w:r>
    </w:p>
    <w:p w14:paraId="5AB4F8F2" w14:textId="52062C77" w:rsidR="007E76B4" w:rsidRDefault="00B014F3" w:rsidP="00B014F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>Yewande</w:t>
      </w:r>
      <w:proofErr w:type="spellEnd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 xml:space="preserve"> Addie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A2C8E">
        <w:rPr>
          <w:rFonts w:ascii="Times New Roman" w:eastAsia="Times New Roman" w:hAnsi="Times New Roman" w:cs="Times New Roman"/>
          <w:color w:val="000000"/>
        </w:rPr>
        <w:t>Graduate Student Representative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Natalie Asorey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A2C8E">
        <w:rPr>
          <w:rFonts w:ascii="Times New Roman" w:eastAsia="Times New Roman" w:hAnsi="Times New Roman" w:cs="Times New Roman"/>
          <w:color w:val="000000"/>
        </w:rPr>
        <w:t>Public Relations Department Representative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Raegan Burden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A2C8E">
        <w:rPr>
          <w:rFonts w:ascii="Times New Roman" w:eastAsia="Times New Roman" w:hAnsi="Times New Roman" w:cs="Times New Roman"/>
          <w:color w:val="000000"/>
        </w:rPr>
        <w:t xml:space="preserve">Advertising Department Representative </w:t>
      </w:r>
      <w:r>
        <w:rPr>
          <w:rFonts w:ascii="Times New Roman" w:eastAsia="Times New Roman" w:hAnsi="Times New Roman" w:cs="Times New Roman"/>
          <w:color w:val="000000"/>
        </w:rPr>
        <w:t xml:space="preserve">(replacing </w:t>
      </w:r>
      <w:r w:rsidRPr="009A2C8E">
        <w:rPr>
          <w:rFonts w:ascii="Times New Roman" w:eastAsia="Times New Roman" w:hAnsi="Times New Roman" w:cs="Times New Roman"/>
          <w:color w:val="000000"/>
        </w:rPr>
        <w:t>Jon Morris</w:t>
      </w:r>
      <w:r>
        <w:rPr>
          <w:rFonts w:ascii="Times New Roman" w:eastAsia="Times New Roman" w:hAnsi="Times New Roman" w:cs="Times New Roman"/>
          <w:color w:val="000000"/>
        </w:rPr>
        <w:t xml:space="preserve"> who is on sabbatical); </w:t>
      </w:r>
      <w:proofErr w:type="spellStart"/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>Merline</w:t>
      </w:r>
      <w:proofErr w:type="spellEnd"/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 xml:space="preserve"> Durant</w:t>
      </w:r>
      <w:r w:rsidR="00861F97" w:rsidRPr="00861F97">
        <w:rPr>
          <w:rFonts w:ascii="Times New Roman" w:eastAsia="Times New Roman" w:hAnsi="Times New Roman" w:cs="Times New Roman"/>
          <w:color w:val="000000"/>
        </w:rPr>
        <w:t>,</w:t>
      </w:r>
      <w:r w:rsidR="00861F97">
        <w:rPr>
          <w:rFonts w:ascii="Times New Roman" w:eastAsia="Times New Roman" w:hAnsi="Times New Roman" w:cs="Times New Roman"/>
          <w:color w:val="000000"/>
        </w:rPr>
        <w:t xml:space="preserve"> Operations Coordinator, Division of Media Properties;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Katrice Graham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A2C8E">
        <w:rPr>
          <w:rFonts w:ascii="Times New Roman" w:eastAsia="Times New Roman" w:hAnsi="Times New Roman" w:cs="Times New Roman"/>
          <w:color w:val="000000"/>
        </w:rPr>
        <w:t>Director, Knight Division for Scholarships, Career Services and Multicultural Affairs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Joanna Hernandez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A2C8E">
        <w:rPr>
          <w:rFonts w:ascii="Times New Roman" w:eastAsia="Times New Roman" w:hAnsi="Times New Roman" w:cs="Times New Roman"/>
          <w:color w:val="000000"/>
        </w:rPr>
        <w:t xml:space="preserve"> Director, Inclusion and Diversity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861F9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>Daressa</w:t>
      </w:r>
      <w:proofErr w:type="spellEnd"/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 xml:space="preserve"> Howard</w:t>
      </w:r>
      <w:r w:rsidR="00861F97">
        <w:rPr>
          <w:rFonts w:ascii="Times New Roman" w:eastAsia="Times New Roman" w:hAnsi="Times New Roman" w:cs="Times New Roman"/>
          <w:color w:val="000000"/>
        </w:rPr>
        <w:t xml:space="preserve">, Admissions Coordinator UF CJC Online;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>Imani Jackson</w:t>
      </w:r>
      <w:r w:rsidR="00861F97">
        <w:rPr>
          <w:rFonts w:ascii="Times New Roman" w:eastAsia="Times New Roman" w:hAnsi="Times New Roman" w:cs="Times New Roman"/>
          <w:color w:val="000000"/>
        </w:rPr>
        <w:t xml:space="preserve">, Legal Fellow, </w:t>
      </w:r>
      <w:proofErr w:type="spellStart"/>
      <w:r w:rsidR="00861F97">
        <w:rPr>
          <w:rFonts w:ascii="Times New Roman" w:eastAsia="Times New Roman" w:hAnsi="Times New Roman" w:cs="Times New Roman"/>
          <w:color w:val="000000"/>
        </w:rPr>
        <w:t>Brechner</w:t>
      </w:r>
      <w:proofErr w:type="spellEnd"/>
      <w:r w:rsidR="00861F97">
        <w:rPr>
          <w:rFonts w:ascii="Times New Roman" w:eastAsia="Times New Roman" w:hAnsi="Times New Roman" w:cs="Times New Roman"/>
          <w:color w:val="000000"/>
        </w:rPr>
        <w:t xml:space="preserve"> Center for Freedom of Information;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Taylor Johnson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861F97">
        <w:rPr>
          <w:rFonts w:ascii="Times New Roman" w:eastAsia="Times New Roman" w:hAnsi="Times New Roman" w:cs="Times New Roman"/>
          <w:color w:val="00000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</w:rPr>
        <w:t>Assistant to Director of Inclusion and Diversity;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C712E">
        <w:rPr>
          <w:rFonts w:ascii="Times New Roman" w:eastAsia="Times New Roman" w:hAnsi="Times New Roman" w:cs="Times New Roman"/>
          <w:b/>
          <w:bCs/>
          <w:color w:val="000000"/>
        </w:rPr>
        <w:t xml:space="preserve">Tom Kelleher, </w:t>
      </w:r>
      <w:r w:rsidR="002C712E" w:rsidRPr="002C712E">
        <w:rPr>
          <w:rFonts w:ascii="Times New Roman" w:eastAsia="Times New Roman" w:hAnsi="Times New Roman" w:cs="Times New Roman"/>
          <w:color w:val="000000"/>
        </w:rPr>
        <w:t>Associate Dean, Division of Graduate Studies and Research;</w:t>
      </w:r>
      <w:r w:rsidR="002C712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 xml:space="preserve">Spiro </w:t>
      </w:r>
      <w:proofErr w:type="spellStart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>Kiousis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9A2C8E">
        <w:rPr>
          <w:rFonts w:ascii="Times New Roman" w:eastAsia="Times New Roman" w:hAnsi="Times New Roman" w:cs="Times New Roman"/>
          <w:color w:val="000000"/>
        </w:rPr>
        <w:t xml:space="preserve">  Executive Associate Dean (Ex Officio)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Michael Leslie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A2C8E">
        <w:rPr>
          <w:rFonts w:ascii="Times New Roman" w:eastAsia="Times New Roman" w:hAnsi="Times New Roman" w:cs="Times New Roman"/>
          <w:color w:val="000000"/>
        </w:rPr>
        <w:t xml:space="preserve"> Faculty Senate Representative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Norm Lewis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A2C8E">
        <w:rPr>
          <w:rFonts w:ascii="Times New Roman" w:eastAsia="Times New Roman" w:hAnsi="Times New Roman" w:cs="Times New Roman"/>
          <w:color w:val="000000"/>
        </w:rPr>
        <w:t xml:space="preserve"> Journalism Department Representative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Mira Lowe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A2C8E">
        <w:rPr>
          <w:rFonts w:ascii="Times New Roman" w:eastAsia="Times New Roman" w:hAnsi="Times New Roman" w:cs="Times New Roman"/>
          <w:color w:val="000000"/>
        </w:rPr>
        <w:t>Director, Innovation News Center and Assistant Dean for Student Experiences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Jasmine McNealy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A2C8E">
        <w:rPr>
          <w:rFonts w:ascii="Times New Roman" w:eastAsia="Times New Roman" w:hAnsi="Times New Roman" w:cs="Times New Roman"/>
          <w:color w:val="000000"/>
        </w:rPr>
        <w:t>Telecommunication Department Representative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>Ja’Niyah</w:t>
      </w:r>
      <w:proofErr w:type="spellEnd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 xml:space="preserve"> Moore</w:t>
      </w:r>
      <w:r>
        <w:rPr>
          <w:rFonts w:ascii="Times New Roman" w:eastAsia="Times New Roman" w:hAnsi="Times New Roman" w:cs="Times New Roman"/>
          <w:color w:val="000000"/>
        </w:rPr>
        <w:t xml:space="preserve">, Undergraduate Student Representative; </w:t>
      </w:r>
      <w:r w:rsidR="002C712E" w:rsidRPr="002C712E">
        <w:rPr>
          <w:rFonts w:ascii="Times New Roman" w:eastAsia="Times New Roman" w:hAnsi="Times New Roman" w:cs="Times New Roman"/>
          <w:b/>
          <w:bCs/>
          <w:color w:val="000000"/>
        </w:rPr>
        <w:t>Melanie Perry,</w:t>
      </w:r>
      <w:r w:rsidR="002C712E">
        <w:rPr>
          <w:rFonts w:ascii="Times New Roman" w:eastAsia="Times New Roman" w:hAnsi="Times New Roman" w:cs="Times New Roman"/>
          <w:color w:val="000000"/>
        </w:rPr>
        <w:t xml:space="preserve"> WUFT Traffic; </w:t>
      </w:r>
      <w:r w:rsidRPr="00B014F3">
        <w:rPr>
          <w:rFonts w:ascii="Times New Roman" w:eastAsia="Times New Roman" w:hAnsi="Times New Roman" w:cs="Times New Roman"/>
          <w:b/>
          <w:bCs/>
          <w:color w:val="000000"/>
        </w:rPr>
        <w:t>Keisha Reynolds</w:t>
      </w:r>
      <w:r>
        <w:rPr>
          <w:rFonts w:ascii="Times New Roman" w:eastAsia="Times New Roman" w:hAnsi="Times New Roman" w:cs="Times New Roman"/>
          <w:color w:val="000000"/>
        </w:rPr>
        <w:t xml:space="preserve">, Human Resources Director (Ex Officio); </w:t>
      </w:r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 xml:space="preserve">Maggy </w:t>
      </w:r>
      <w:proofErr w:type="spellStart"/>
      <w:r w:rsidR="00861F97" w:rsidRPr="00861F97">
        <w:rPr>
          <w:rFonts w:ascii="Times New Roman" w:eastAsia="Times New Roman" w:hAnsi="Times New Roman" w:cs="Times New Roman"/>
          <w:b/>
          <w:bCs/>
          <w:color w:val="000000"/>
        </w:rPr>
        <w:t>Stansly</w:t>
      </w:r>
      <w:proofErr w:type="spellEnd"/>
      <w:r w:rsidR="00861F97">
        <w:rPr>
          <w:rFonts w:ascii="Times New Roman" w:eastAsia="Times New Roman" w:hAnsi="Times New Roman" w:cs="Times New Roman"/>
          <w:color w:val="000000"/>
        </w:rPr>
        <w:t xml:space="preserve">, Administrative Manager, National Freedom of Information Coalition; </w:t>
      </w:r>
      <w:proofErr w:type="spellStart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>Meisha</w:t>
      </w:r>
      <w:proofErr w:type="spellEnd"/>
      <w:r w:rsidRPr="00B014F3">
        <w:rPr>
          <w:rFonts w:ascii="Times New Roman" w:eastAsia="Times New Roman" w:hAnsi="Times New Roman" w:cs="Times New Roman"/>
          <w:b/>
          <w:bCs/>
          <w:color w:val="000000"/>
        </w:rPr>
        <w:t xml:space="preserve"> Wade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A2C8E">
        <w:rPr>
          <w:rFonts w:ascii="Times New Roman" w:eastAsia="Times New Roman" w:hAnsi="Times New Roman" w:cs="Times New Roman"/>
          <w:color w:val="000000"/>
        </w:rPr>
        <w:t xml:space="preserve"> </w:t>
      </w:r>
      <w:r w:rsidR="00861F97">
        <w:rPr>
          <w:rFonts w:ascii="Times New Roman" w:eastAsia="Times New Roman" w:hAnsi="Times New Roman" w:cs="Times New Roman"/>
          <w:color w:val="000000"/>
        </w:rPr>
        <w:t xml:space="preserve">PATH Academic Adviser and </w:t>
      </w:r>
      <w:r w:rsidRPr="009A2C8E">
        <w:rPr>
          <w:rFonts w:ascii="Times New Roman" w:eastAsia="Times New Roman" w:hAnsi="Times New Roman" w:cs="Times New Roman"/>
          <w:color w:val="000000"/>
        </w:rPr>
        <w:t>TEAMS Representative</w:t>
      </w:r>
      <w:r w:rsidR="00D672FD">
        <w:rPr>
          <w:rFonts w:ascii="Times New Roman" w:eastAsia="Times New Roman" w:hAnsi="Times New Roman" w:cs="Times New Roman"/>
          <w:color w:val="000000"/>
        </w:rPr>
        <w:t xml:space="preserve">; </w:t>
      </w:r>
      <w:r w:rsidR="00D672FD" w:rsidRPr="00D672FD">
        <w:rPr>
          <w:rFonts w:ascii="Times New Roman" w:eastAsia="Times New Roman" w:hAnsi="Times New Roman" w:cs="Times New Roman"/>
          <w:b/>
          <w:bCs/>
          <w:color w:val="000000"/>
        </w:rPr>
        <w:t xml:space="preserve">Alex Wilkerson, </w:t>
      </w:r>
      <w:r w:rsidR="00D672FD">
        <w:rPr>
          <w:rFonts w:ascii="Times New Roman" w:eastAsia="Times New Roman" w:hAnsi="Times New Roman" w:cs="Times New Roman"/>
          <w:color w:val="000000"/>
        </w:rPr>
        <w:t xml:space="preserve">Program Assistant, </w:t>
      </w:r>
      <w:r w:rsidR="00D672FD" w:rsidRPr="009A2C8E">
        <w:rPr>
          <w:rFonts w:ascii="Times New Roman" w:eastAsia="Times New Roman" w:hAnsi="Times New Roman" w:cs="Times New Roman"/>
          <w:color w:val="000000"/>
        </w:rPr>
        <w:t>Knight Division for Scholarships, Career Services and Multicultural Affairs</w:t>
      </w:r>
    </w:p>
    <w:p w14:paraId="06034284" w14:textId="465C273C" w:rsidR="00B014F3" w:rsidRPr="007E76B4" w:rsidRDefault="00B014F3" w:rsidP="00B014F3">
      <w:pPr>
        <w:shd w:val="clear" w:color="auto" w:fill="FFFFFF"/>
        <w:rPr>
          <w:rFonts w:ascii="American Typewriter" w:eastAsia="Times New Roman" w:hAnsi="American Typewriter" w:cs="Times New Roman"/>
          <w:sz w:val="22"/>
          <w:szCs w:val="22"/>
        </w:rPr>
      </w:pPr>
    </w:p>
    <w:p w14:paraId="6BBF3B98" w14:textId="77777777" w:rsidR="007E76B4" w:rsidRDefault="007E76B4" w:rsidP="007E76B4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7E76B4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Voting for Committee Co-Chairs </w:t>
      </w:r>
    </w:p>
    <w:p w14:paraId="225E34B3" w14:textId="5AE3532F" w:rsidR="007E76B4" w:rsidRDefault="00B014F3" w:rsidP="007E76B4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At the first 2019-2020 academic year meeting, t</w:t>
      </w:r>
      <w:r w:rsidR="005136E8">
        <w:rPr>
          <w:rFonts w:ascii="American Typewriter" w:eastAsia="Times New Roman" w:hAnsi="American Typewriter" w:cs="Arial"/>
          <w:color w:val="000000"/>
          <w:sz w:val="22"/>
          <w:szCs w:val="22"/>
        </w:rPr>
        <w:t>he Committee vote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d</w:t>
      </w:r>
      <w:r w:rsidR="005136E8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to select</w:t>
      </w:r>
      <w:r w:rsidR="005136E8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faculty and staff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co-chairs</w:t>
      </w:r>
      <w:r w:rsidR="005136E8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>Joanna Hernandez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(Faculty)</w:t>
      </w:r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and </w:t>
      </w:r>
      <w:proofErr w:type="spellStart"/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>Meisha</w:t>
      </w:r>
      <w:proofErr w:type="spellEnd"/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Wade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(Staff)</w:t>
      </w:r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will</w:t>
      </w:r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co-chair</w:t>
      </w:r>
      <w:r w:rsid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131881E2" w14:textId="77777777" w:rsidR="00196466" w:rsidRDefault="00196466" w:rsidP="007E76B4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2E3B8030" w14:textId="77777777" w:rsidR="007E76B4" w:rsidRDefault="007E76B4" w:rsidP="007E76B4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7E76B4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Potential measurable goals for Institutional Effectiveness Diversity Assessment</w:t>
      </w:r>
    </w:p>
    <w:p w14:paraId="3BB1770C" w14:textId="1D18859B" w:rsidR="00196466" w:rsidRDefault="00196466" w:rsidP="007E76B4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Committee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>discussed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two goals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>to focus on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for the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annual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Institutional Effectiveness Diversity Assessment. </w:t>
      </w:r>
    </w:p>
    <w:p w14:paraId="2230D763" w14:textId="77777777" w:rsidR="00196466" w:rsidRDefault="00196466" w:rsidP="007E76B4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020D6F0A" w14:textId="51E4B496" w:rsidR="007E76B4" w:rsidRPr="00196466" w:rsidRDefault="00196466" w:rsidP="00196466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first goal is to produce a </w:t>
      </w:r>
      <w:r w:rsidR="00861F97">
        <w:rPr>
          <w:rFonts w:ascii="American Typewriter" w:eastAsia="Times New Roman" w:hAnsi="American Typewriter" w:cs="Times New Roman"/>
          <w:sz w:val="22"/>
          <w:szCs w:val="22"/>
        </w:rPr>
        <w:t>CJC</w:t>
      </w:r>
      <w:r w:rsidR="007E76B4"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Climate Survey</w:t>
      </w:r>
      <w:r w:rsidR="00861F97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setting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 baseline for </w:t>
      </w:r>
      <w:r>
        <w:rPr>
          <w:rFonts w:ascii="American Typewriter" w:eastAsia="Times New Roman" w:hAnsi="American Typewriter" w:cs="Times New Roman"/>
          <w:sz w:val="22"/>
          <w:szCs w:val="22"/>
        </w:rPr>
        <w:t>b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>enchmarks, standard measures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 subcommittee 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>is being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formed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 create. </w:t>
      </w:r>
      <w:r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second goal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>discussed is connecting the</w:t>
      </w:r>
      <w:r w:rsidR="007E76B4"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Graduate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>Division to work</w:t>
      </w:r>
      <w:r w:rsidR="007E76B4"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>on</w:t>
      </w:r>
      <w:r w:rsidR="007E76B4"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recruiting and retaining diverse students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586978FF" w14:textId="77777777" w:rsidR="007E76B4" w:rsidRPr="007E76B4" w:rsidRDefault="007E76B4" w:rsidP="007E76B4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6153A87A" w14:textId="77777777" w:rsidR="007E76B4" w:rsidRDefault="007E76B4" w:rsidP="007E76B4">
      <w:pP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7E76B4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Subcommittees</w:t>
      </w:r>
    </w:p>
    <w:p w14:paraId="617338FE" w14:textId="39F6FA04" w:rsidR="007E76B4" w:rsidRPr="00196466" w:rsidRDefault="00196466" w:rsidP="00196466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committee </w:t>
      </w:r>
      <w:r w:rsidR="00B014F3">
        <w:rPr>
          <w:rFonts w:ascii="American Typewriter" w:eastAsia="Times New Roman" w:hAnsi="American Typewriter" w:cs="Arial"/>
          <w:color w:val="000000"/>
          <w:sz w:val="22"/>
          <w:szCs w:val="22"/>
        </w:rPr>
        <w:t>decided</w:t>
      </w:r>
      <w:r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 open subcommittees 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>for</w:t>
      </w:r>
      <w:r w:rsidR="007E76B4"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non-Committee members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 serve</w:t>
      </w:r>
      <w:r w:rsidRPr="0019646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1C5E5EF6" w14:textId="77777777" w:rsidR="007E76B4" w:rsidRPr="007E76B4" w:rsidRDefault="007E76B4" w:rsidP="007E76B4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6B6DD26A" w14:textId="77777777" w:rsidR="007E76B4" w:rsidRDefault="007E76B4" w:rsidP="007E76B4">
      <w:pPr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</w:pPr>
      <w:r w:rsidRPr="007E76B4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GRE Votin</w:t>
      </w:r>
      <w:r w:rsidRPr="007E76B4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  <w:shd w:val="clear" w:color="auto" w:fill="FFFFFF"/>
        </w:rPr>
        <w:t>g</w:t>
      </w:r>
      <w:r w:rsidRPr="007E76B4"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>  </w:t>
      </w:r>
    </w:p>
    <w:p w14:paraId="6F2E1E8C" w14:textId="21AA4B89" w:rsidR="007E76B4" w:rsidRPr="00357171" w:rsidRDefault="00196466" w:rsidP="00357171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>As a response to the vote for the</w:t>
      </w:r>
      <w:r w:rsidR="00357171"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 xml:space="preserve"> confirmation of the</w:t>
      </w:r>
      <w:r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 xml:space="preserve"> requirement of </w:t>
      </w:r>
      <w:r w:rsidR="00357171"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 xml:space="preserve">the </w:t>
      </w:r>
      <w:r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>GRE</w:t>
      </w:r>
      <w:r w:rsidR="00357171">
        <w:rPr>
          <w:rFonts w:ascii="American Typewriter" w:eastAsia="Times New Roman" w:hAnsi="American Typewriter" w:cs="Arial"/>
          <w:color w:val="000000"/>
          <w:sz w:val="22"/>
          <w:szCs w:val="22"/>
          <w:shd w:val="clear" w:color="auto" w:fill="FFFFFF"/>
        </w:rPr>
        <w:t>, the committee is recommending a s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ubcommittee 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be formed to focus 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on mitigating the harm done 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of the GRE 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>to minority students</w:t>
      </w:r>
      <w:r w:rsidR="00357171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5756CC61" w14:textId="77777777" w:rsidR="00357171" w:rsidRDefault="00357171" w:rsidP="00357171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643CC87B" w14:textId="4DF0B2C9" w:rsidR="00EB62A9" w:rsidRPr="00D672FD" w:rsidRDefault="00357171" w:rsidP="00D672FD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The Committee is also l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>ooking for ways to ensure success with current enrollees and good practice/collaboration with the Grad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>uate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>D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>ivision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. There may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be value in finding out why people are advocating for GRE</w:t>
      </w:r>
      <w:r w:rsidR="004515CF">
        <w:rPr>
          <w:rFonts w:ascii="American Typewriter" w:eastAsia="Times New Roman" w:hAnsi="American Typewriter" w:cs="Arial"/>
          <w:color w:val="000000"/>
          <w:sz w:val="22"/>
          <w:szCs w:val="22"/>
        </w:rPr>
        <w:t>.</w:t>
      </w:r>
      <w:r w:rsidR="007E76B4" w:rsidRPr="007E76B4">
        <w:rPr>
          <w:rFonts w:ascii="American Typewriter" w:eastAsia="Times New Roman" w:hAnsi="American Typewriter" w:cs="Arial"/>
          <w:color w:val="000000"/>
          <w:sz w:val="22"/>
          <w:szCs w:val="22"/>
        </w:rPr>
        <w:t> </w:t>
      </w:r>
    </w:p>
    <w:sectPr w:rsidR="00EB62A9" w:rsidRPr="00D672FD" w:rsidSect="00F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639BB"/>
    <w:multiLevelType w:val="multilevel"/>
    <w:tmpl w:val="0040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91E28"/>
    <w:multiLevelType w:val="multilevel"/>
    <w:tmpl w:val="2B96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3108E"/>
    <w:multiLevelType w:val="multilevel"/>
    <w:tmpl w:val="832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11C46"/>
    <w:multiLevelType w:val="multilevel"/>
    <w:tmpl w:val="9E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51609"/>
    <w:multiLevelType w:val="multilevel"/>
    <w:tmpl w:val="0E8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B4"/>
    <w:rsid w:val="00196466"/>
    <w:rsid w:val="002446B7"/>
    <w:rsid w:val="002C712E"/>
    <w:rsid w:val="00357171"/>
    <w:rsid w:val="004515CF"/>
    <w:rsid w:val="005136E8"/>
    <w:rsid w:val="0056048F"/>
    <w:rsid w:val="007E76B4"/>
    <w:rsid w:val="00861F97"/>
    <w:rsid w:val="00876923"/>
    <w:rsid w:val="008F476C"/>
    <w:rsid w:val="00967A51"/>
    <w:rsid w:val="00B014F3"/>
    <w:rsid w:val="00C54D73"/>
    <w:rsid w:val="00D672FD"/>
    <w:rsid w:val="00DC1933"/>
    <w:rsid w:val="00F2156F"/>
    <w:rsid w:val="00F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39B1E"/>
  <w15:chartTrackingRefBased/>
  <w15:docId w15:val="{599B407A-A1D4-1A47-8954-B7C468D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6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1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Johnson,Taylor N</dc:creator>
  <cp:keywords/>
  <dc:description/>
  <cp:lastModifiedBy>Johnson,Taylor N</cp:lastModifiedBy>
  <cp:revision>4</cp:revision>
  <dcterms:created xsi:type="dcterms:W3CDTF">2020-05-04T15:52:00Z</dcterms:created>
  <dcterms:modified xsi:type="dcterms:W3CDTF">2020-05-05T14:35:00Z</dcterms:modified>
</cp:coreProperties>
</file>