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53" w:rsidRDefault="00E3295E" w:rsidP="00410189">
      <w:pPr>
        <w:spacing w:after="0"/>
        <w:rPr>
          <w:rFonts w:ascii="Arial" w:hAnsi="Arial" w:cs="Arial"/>
          <w:sz w:val="24"/>
          <w:szCs w:val="24"/>
        </w:rPr>
      </w:pPr>
      <w:r>
        <w:rPr>
          <w:rFonts w:ascii="Arial" w:hAnsi="Arial" w:cs="Arial"/>
          <w:sz w:val="24"/>
          <w:szCs w:val="24"/>
        </w:rPr>
        <w:t>REVISED</w:t>
      </w:r>
      <w:bookmarkStart w:id="0" w:name="_GoBack"/>
      <w:bookmarkEnd w:id="0"/>
    </w:p>
    <w:p w:rsidR="00EB0140" w:rsidRDefault="00EB0140" w:rsidP="00410189">
      <w:pPr>
        <w:spacing w:after="0"/>
        <w:rPr>
          <w:rFonts w:ascii="Arial" w:hAnsi="Arial" w:cs="Arial"/>
          <w:sz w:val="24"/>
          <w:szCs w:val="24"/>
        </w:rPr>
      </w:pPr>
    </w:p>
    <w:p w:rsidR="00EB0140" w:rsidRDefault="00EB0140" w:rsidP="00410189">
      <w:pPr>
        <w:spacing w:after="0"/>
        <w:rPr>
          <w:rFonts w:ascii="Arial" w:hAnsi="Arial" w:cs="Arial"/>
          <w:b/>
          <w:sz w:val="24"/>
          <w:szCs w:val="24"/>
        </w:rPr>
      </w:pPr>
      <w:r w:rsidRPr="00EB0140">
        <w:rPr>
          <w:rFonts w:ascii="Arial" w:hAnsi="Arial" w:cs="Arial"/>
          <w:b/>
          <w:sz w:val="24"/>
          <w:szCs w:val="24"/>
        </w:rPr>
        <w:t>ACTION ITEMS</w:t>
      </w:r>
    </w:p>
    <w:p w:rsidR="00EB0140" w:rsidRDefault="00EB0140" w:rsidP="00EB0140">
      <w:pPr>
        <w:spacing w:after="0"/>
        <w:rPr>
          <w:rFonts w:ascii="Arial" w:hAnsi="Arial" w:cs="Arial"/>
          <w:sz w:val="24"/>
          <w:szCs w:val="24"/>
        </w:rPr>
      </w:pPr>
      <w:r w:rsidRPr="00EB0140">
        <w:rPr>
          <w:rFonts w:ascii="Arial" w:hAnsi="Arial" w:cs="Arial"/>
          <w:sz w:val="24"/>
          <w:szCs w:val="24"/>
        </w:rPr>
        <w:t>The Graduate Committee reviewed Ph.D. applicant files</w:t>
      </w:r>
      <w:r>
        <w:rPr>
          <w:rFonts w:ascii="Arial" w:hAnsi="Arial" w:cs="Arial"/>
          <w:sz w:val="24"/>
          <w:szCs w:val="24"/>
        </w:rPr>
        <w:t>.</w:t>
      </w:r>
    </w:p>
    <w:p w:rsidR="00EB0140" w:rsidRDefault="00EB0140" w:rsidP="00EB0140">
      <w:pPr>
        <w:spacing w:after="0"/>
        <w:rPr>
          <w:rFonts w:ascii="Arial" w:hAnsi="Arial" w:cs="Arial"/>
          <w:sz w:val="24"/>
          <w:szCs w:val="24"/>
        </w:rPr>
      </w:pPr>
    </w:p>
    <w:p w:rsidR="00EB0140" w:rsidRDefault="00EB0140" w:rsidP="00EB0140">
      <w:pPr>
        <w:spacing w:after="0"/>
        <w:rPr>
          <w:rFonts w:ascii="Arial" w:hAnsi="Arial" w:cs="Arial"/>
          <w:sz w:val="24"/>
          <w:szCs w:val="24"/>
        </w:rPr>
      </w:pPr>
      <w:r>
        <w:rPr>
          <w:rFonts w:ascii="Arial" w:hAnsi="Arial" w:cs="Arial"/>
          <w:sz w:val="24"/>
          <w:szCs w:val="24"/>
        </w:rPr>
        <w:t>Minutes from the January 27</w:t>
      </w:r>
      <w:r w:rsidRPr="00EB0140">
        <w:rPr>
          <w:rFonts w:ascii="Arial" w:hAnsi="Arial" w:cs="Arial"/>
          <w:sz w:val="24"/>
          <w:szCs w:val="24"/>
          <w:vertAlign w:val="superscript"/>
        </w:rPr>
        <w:t>th</w:t>
      </w:r>
      <w:r>
        <w:rPr>
          <w:rFonts w:ascii="Arial" w:hAnsi="Arial" w:cs="Arial"/>
          <w:sz w:val="24"/>
          <w:szCs w:val="24"/>
        </w:rPr>
        <w:t xml:space="preserve"> meeting were approved.</w:t>
      </w:r>
    </w:p>
    <w:p w:rsidR="00EB0140" w:rsidRDefault="00EB0140" w:rsidP="00EB0140">
      <w:pPr>
        <w:spacing w:after="0"/>
        <w:rPr>
          <w:rFonts w:ascii="Arial" w:hAnsi="Arial" w:cs="Arial"/>
          <w:sz w:val="24"/>
          <w:szCs w:val="24"/>
        </w:rPr>
      </w:pPr>
    </w:p>
    <w:p w:rsidR="00EB0140" w:rsidRPr="00EB0140" w:rsidRDefault="00EB0140" w:rsidP="00EB0140">
      <w:pPr>
        <w:spacing w:after="0"/>
        <w:rPr>
          <w:rFonts w:ascii="Arial" w:hAnsi="Arial" w:cs="Arial"/>
          <w:b/>
          <w:sz w:val="24"/>
          <w:szCs w:val="24"/>
        </w:rPr>
      </w:pPr>
      <w:r w:rsidRPr="00EB0140">
        <w:rPr>
          <w:rFonts w:ascii="Arial" w:hAnsi="Arial" w:cs="Arial"/>
          <w:b/>
          <w:sz w:val="24"/>
          <w:szCs w:val="24"/>
        </w:rPr>
        <w:t>INFORMATION ITEM</w:t>
      </w:r>
    </w:p>
    <w:p w:rsidR="00EB0140" w:rsidRDefault="00EB0140" w:rsidP="00410189">
      <w:pPr>
        <w:spacing w:after="0"/>
        <w:rPr>
          <w:rFonts w:ascii="Arial" w:hAnsi="Arial" w:cs="Arial"/>
          <w:sz w:val="24"/>
          <w:szCs w:val="24"/>
        </w:rPr>
      </w:pPr>
      <w:r>
        <w:rPr>
          <w:rFonts w:ascii="Arial" w:hAnsi="Arial" w:cs="Arial"/>
          <w:sz w:val="24"/>
          <w:szCs w:val="24"/>
        </w:rPr>
        <w:t xml:space="preserve">Treise met with Kiousis regarding the Graduate Coordinator duties/compensation.  He suggested two minor changes.  The compensation is </w:t>
      </w:r>
      <w:r w:rsidR="00230023">
        <w:rPr>
          <w:rFonts w:ascii="Arial" w:hAnsi="Arial" w:cs="Arial"/>
          <w:sz w:val="24"/>
          <w:szCs w:val="24"/>
        </w:rPr>
        <w:t xml:space="preserve">expected to begin in </w:t>
      </w:r>
      <w:proofErr w:type="gramStart"/>
      <w:r w:rsidR="00230023">
        <w:rPr>
          <w:rFonts w:ascii="Arial" w:hAnsi="Arial" w:cs="Arial"/>
          <w:sz w:val="24"/>
          <w:szCs w:val="24"/>
        </w:rPr>
        <w:t>Fall</w:t>
      </w:r>
      <w:proofErr w:type="gramEnd"/>
      <w:r w:rsidR="00230023">
        <w:rPr>
          <w:rFonts w:ascii="Arial" w:hAnsi="Arial" w:cs="Arial"/>
          <w:sz w:val="24"/>
          <w:szCs w:val="24"/>
        </w:rPr>
        <w:t xml:space="preserve"> 2014.</w:t>
      </w:r>
    </w:p>
    <w:p w:rsidR="00230023" w:rsidRDefault="00230023" w:rsidP="00410189">
      <w:pPr>
        <w:spacing w:after="0"/>
        <w:rPr>
          <w:rFonts w:ascii="Arial" w:hAnsi="Arial" w:cs="Arial"/>
          <w:sz w:val="24"/>
          <w:szCs w:val="24"/>
        </w:rPr>
      </w:pPr>
    </w:p>
    <w:p w:rsidR="002A22A9" w:rsidRDefault="00230023" w:rsidP="00410189">
      <w:pPr>
        <w:spacing w:after="0"/>
        <w:rPr>
          <w:rFonts w:ascii="Arial" w:hAnsi="Arial" w:cs="Arial"/>
          <w:sz w:val="24"/>
          <w:szCs w:val="24"/>
        </w:rPr>
      </w:pPr>
      <w:r>
        <w:rPr>
          <w:rFonts w:ascii="Arial" w:hAnsi="Arial" w:cs="Arial"/>
          <w:sz w:val="24"/>
          <w:szCs w:val="24"/>
        </w:rPr>
        <w:t>The question was raised about who has the authority to remove a graduate coordinator who isn’t meeting the requirements.  It was suggested the Graduate Committee should not be the body to evaluate the coordinators because the Committee includes coordinators.  The general consensus was that Treise should w</w:t>
      </w:r>
      <w:r w:rsidR="002A22A9">
        <w:rPr>
          <w:rFonts w:ascii="Arial" w:hAnsi="Arial" w:cs="Arial"/>
          <w:sz w:val="24"/>
          <w:szCs w:val="24"/>
        </w:rPr>
        <w:t>ork with the chairs and Kiousis to evaluate the coordinators.</w:t>
      </w:r>
    </w:p>
    <w:p w:rsidR="002A22A9" w:rsidRDefault="002A22A9" w:rsidP="00410189">
      <w:pPr>
        <w:spacing w:after="0"/>
        <w:rPr>
          <w:rFonts w:ascii="Arial" w:hAnsi="Arial" w:cs="Arial"/>
          <w:sz w:val="24"/>
          <w:szCs w:val="24"/>
        </w:rPr>
      </w:pPr>
    </w:p>
    <w:p w:rsidR="00EB0140" w:rsidRDefault="002A22A9" w:rsidP="00410189">
      <w:pPr>
        <w:spacing w:after="0"/>
        <w:rPr>
          <w:rFonts w:ascii="Arial" w:hAnsi="Arial" w:cs="Arial"/>
          <w:b/>
          <w:sz w:val="24"/>
          <w:szCs w:val="24"/>
        </w:rPr>
      </w:pPr>
      <w:r w:rsidRPr="002A22A9">
        <w:rPr>
          <w:rFonts w:ascii="Arial" w:hAnsi="Arial" w:cs="Arial"/>
          <w:b/>
          <w:sz w:val="24"/>
          <w:szCs w:val="24"/>
        </w:rPr>
        <w:t>DISCUSSION ITEMS</w:t>
      </w:r>
      <w:r w:rsidR="00230023" w:rsidRPr="002A22A9">
        <w:rPr>
          <w:rFonts w:ascii="Arial" w:hAnsi="Arial" w:cs="Arial"/>
          <w:b/>
          <w:sz w:val="24"/>
          <w:szCs w:val="24"/>
        </w:rPr>
        <w:t xml:space="preserve"> </w:t>
      </w:r>
    </w:p>
    <w:p w:rsidR="002A22A9" w:rsidRDefault="002A22A9" w:rsidP="00410189">
      <w:pPr>
        <w:spacing w:after="0"/>
        <w:rPr>
          <w:rFonts w:ascii="Arial" w:hAnsi="Arial" w:cs="Arial"/>
          <w:sz w:val="24"/>
          <w:szCs w:val="24"/>
        </w:rPr>
      </w:pPr>
      <w:r>
        <w:rPr>
          <w:rFonts w:ascii="Arial" w:hAnsi="Arial" w:cs="Arial"/>
          <w:sz w:val="24"/>
          <w:szCs w:val="24"/>
          <w:u w:val="single"/>
        </w:rPr>
        <w:t>C grades/3.0 GPA revisited</w:t>
      </w:r>
      <w:r>
        <w:rPr>
          <w:rFonts w:ascii="Arial" w:hAnsi="Arial" w:cs="Arial"/>
          <w:sz w:val="24"/>
          <w:szCs w:val="24"/>
        </w:rPr>
        <w:t xml:space="preserve">—Holloway attended the meeting to provide information regarding probation/suspension.  Currently, if a student receives a grade below a B minus, they are put on probation.   The Graduate Committee agreed to </w:t>
      </w:r>
      <w:r w:rsidRPr="002A22A9">
        <w:rPr>
          <w:rFonts w:ascii="Arial" w:hAnsi="Arial" w:cs="Arial"/>
          <w:sz w:val="24"/>
          <w:szCs w:val="24"/>
          <w:highlight w:val="yellow"/>
        </w:rPr>
        <w:t>change the policy to a C+ for Master’s students and keep the B- for doctoral students</w:t>
      </w:r>
      <w:r>
        <w:rPr>
          <w:rFonts w:ascii="Arial" w:hAnsi="Arial" w:cs="Arial"/>
          <w:sz w:val="24"/>
          <w:szCs w:val="24"/>
        </w:rPr>
        <w:t xml:space="preserve">.  </w:t>
      </w:r>
    </w:p>
    <w:p w:rsidR="002802C8" w:rsidRDefault="002802C8" w:rsidP="00410189">
      <w:pPr>
        <w:spacing w:after="0"/>
        <w:rPr>
          <w:rFonts w:ascii="Arial" w:hAnsi="Arial" w:cs="Arial"/>
          <w:sz w:val="24"/>
          <w:szCs w:val="24"/>
        </w:rPr>
      </w:pPr>
    </w:p>
    <w:p w:rsidR="002802C8" w:rsidRDefault="002802C8" w:rsidP="00410189">
      <w:pPr>
        <w:spacing w:after="0"/>
        <w:rPr>
          <w:rFonts w:ascii="Arial" w:hAnsi="Arial" w:cs="Arial"/>
          <w:sz w:val="24"/>
          <w:szCs w:val="24"/>
        </w:rPr>
      </w:pPr>
      <w:r>
        <w:rPr>
          <w:rFonts w:ascii="Arial" w:hAnsi="Arial" w:cs="Arial"/>
          <w:sz w:val="24"/>
          <w:szCs w:val="24"/>
        </w:rPr>
        <w:t>Any Master’s student who accumulates two grades below a C+ (or one grade of D+ or lower) will be suspended.</w:t>
      </w:r>
    </w:p>
    <w:p w:rsidR="002802C8" w:rsidRDefault="002802C8" w:rsidP="00410189">
      <w:pPr>
        <w:spacing w:after="0"/>
        <w:rPr>
          <w:rFonts w:ascii="Arial" w:hAnsi="Arial" w:cs="Arial"/>
          <w:sz w:val="24"/>
          <w:szCs w:val="24"/>
        </w:rPr>
      </w:pPr>
    </w:p>
    <w:p w:rsidR="002802C8" w:rsidRDefault="002802C8" w:rsidP="00410189">
      <w:pPr>
        <w:spacing w:after="0"/>
        <w:rPr>
          <w:rFonts w:ascii="Arial" w:hAnsi="Arial" w:cs="Arial"/>
          <w:sz w:val="24"/>
          <w:szCs w:val="24"/>
        </w:rPr>
      </w:pPr>
      <w:r w:rsidRPr="002802C8">
        <w:rPr>
          <w:rFonts w:ascii="Arial" w:hAnsi="Arial" w:cs="Arial"/>
          <w:sz w:val="24"/>
          <w:szCs w:val="24"/>
          <w:u w:val="single"/>
        </w:rPr>
        <w:t>On campus students taking distance c</w:t>
      </w:r>
      <w:r w:rsidR="004D62BF">
        <w:rPr>
          <w:rFonts w:ascii="Arial" w:hAnsi="Arial" w:cs="Arial"/>
          <w:sz w:val="24"/>
          <w:szCs w:val="24"/>
          <w:u w:val="single"/>
        </w:rPr>
        <w:t>o</w:t>
      </w:r>
      <w:r w:rsidRPr="002802C8">
        <w:rPr>
          <w:rFonts w:ascii="Arial" w:hAnsi="Arial" w:cs="Arial"/>
          <w:sz w:val="24"/>
          <w:szCs w:val="24"/>
          <w:u w:val="single"/>
        </w:rPr>
        <w:t xml:space="preserve">urses </w:t>
      </w:r>
      <w:r>
        <w:rPr>
          <w:rFonts w:ascii="Arial" w:hAnsi="Arial" w:cs="Arial"/>
          <w:sz w:val="24"/>
          <w:szCs w:val="24"/>
          <w:u w:val="single"/>
        </w:rPr>
        <w:t>–</w:t>
      </w:r>
      <w:r w:rsidRPr="002802C8">
        <w:rPr>
          <w:rFonts w:ascii="Arial" w:hAnsi="Arial" w:cs="Arial"/>
          <w:sz w:val="24"/>
          <w:szCs w:val="24"/>
          <w:u w:val="single"/>
        </w:rPr>
        <w:t xml:space="preserve"> revisit</w:t>
      </w:r>
      <w:r>
        <w:rPr>
          <w:rFonts w:ascii="Arial" w:hAnsi="Arial" w:cs="Arial"/>
          <w:sz w:val="24"/>
          <w:szCs w:val="24"/>
        </w:rPr>
        <w:t xml:space="preserve">—the faculty of Advertising, Public Relations and Telecommunications agreed that their students will be allowed to take </w:t>
      </w:r>
      <w:r w:rsidR="009433EA">
        <w:rPr>
          <w:rFonts w:ascii="Arial" w:hAnsi="Arial" w:cs="Arial"/>
          <w:sz w:val="24"/>
          <w:szCs w:val="24"/>
        </w:rPr>
        <w:t xml:space="preserve">our </w:t>
      </w:r>
      <w:r>
        <w:rPr>
          <w:rFonts w:ascii="Arial" w:hAnsi="Arial" w:cs="Arial"/>
          <w:sz w:val="24"/>
          <w:szCs w:val="24"/>
        </w:rPr>
        <w:t>online classes</w:t>
      </w:r>
      <w:r w:rsidR="009433EA">
        <w:rPr>
          <w:rFonts w:ascii="Arial" w:hAnsi="Arial" w:cs="Arial"/>
          <w:sz w:val="24"/>
          <w:szCs w:val="24"/>
        </w:rPr>
        <w:t xml:space="preserve"> in the existing tracks</w:t>
      </w:r>
      <w:r>
        <w:rPr>
          <w:rFonts w:ascii="Arial" w:hAnsi="Arial" w:cs="Arial"/>
          <w:sz w:val="24"/>
          <w:szCs w:val="24"/>
        </w:rPr>
        <w:t xml:space="preserve"> toward their degrees.  Journalism will discuss this at a future faculty meeting.  There will need to be separate sections for on campus students taking online classes.</w:t>
      </w:r>
    </w:p>
    <w:p w:rsidR="002802C8" w:rsidRDefault="002802C8" w:rsidP="00410189">
      <w:pPr>
        <w:spacing w:after="0"/>
        <w:rPr>
          <w:rFonts w:ascii="Arial" w:hAnsi="Arial" w:cs="Arial"/>
          <w:sz w:val="24"/>
          <w:szCs w:val="24"/>
        </w:rPr>
      </w:pPr>
    </w:p>
    <w:p w:rsidR="002802C8" w:rsidRDefault="002802C8" w:rsidP="00410189">
      <w:pPr>
        <w:spacing w:after="0"/>
        <w:rPr>
          <w:rFonts w:ascii="Arial" w:hAnsi="Arial" w:cs="Arial"/>
          <w:sz w:val="24"/>
          <w:szCs w:val="24"/>
        </w:rPr>
      </w:pPr>
      <w:r>
        <w:rPr>
          <w:rFonts w:ascii="Arial" w:hAnsi="Arial" w:cs="Arial"/>
          <w:sz w:val="24"/>
          <w:szCs w:val="24"/>
        </w:rPr>
        <w:t>Degree plans will need to be reviewed and revised as necessary to accommodate the inclusion of online classes.  Each department will review their own degree plan but Graduate Committee will review the degree plans for International Communication and Science Health since they are not associated with a department.</w:t>
      </w:r>
    </w:p>
    <w:p w:rsidR="002802C8" w:rsidRDefault="002802C8" w:rsidP="00410189">
      <w:pPr>
        <w:spacing w:after="0"/>
        <w:rPr>
          <w:rFonts w:ascii="Arial" w:hAnsi="Arial" w:cs="Arial"/>
          <w:sz w:val="24"/>
          <w:szCs w:val="24"/>
        </w:rPr>
      </w:pPr>
    </w:p>
    <w:p w:rsidR="002802C8" w:rsidRDefault="002802C8" w:rsidP="00410189">
      <w:pPr>
        <w:spacing w:after="0"/>
        <w:rPr>
          <w:rFonts w:ascii="Arial" w:hAnsi="Arial" w:cs="Arial"/>
          <w:sz w:val="24"/>
          <w:szCs w:val="24"/>
        </w:rPr>
      </w:pPr>
      <w:r>
        <w:rPr>
          <w:rFonts w:ascii="Arial" w:hAnsi="Arial" w:cs="Arial"/>
          <w:sz w:val="24"/>
          <w:szCs w:val="24"/>
        </w:rPr>
        <w:t>Criteria for tracks</w:t>
      </w:r>
      <w:r w:rsidR="009433EA">
        <w:rPr>
          <w:rFonts w:ascii="Arial" w:hAnsi="Arial" w:cs="Arial"/>
          <w:sz w:val="24"/>
          <w:szCs w:val="24"/>
        </w:rPr>
        <w:t xml:space="preserve"> and areas of specialization </w:t>
      </w:r>
      <w:r>
        <w:rPr>
          <w:rFonts w:ascii="Arial" w:hAnsi="Arial" w:cs="Arial"/>
          <w:sz w:val="24"/>
          <w:szCs w:val="24"/>
        </w:rPr>
        <w:t>—</w:t>
      </w:r>
    </w:p>
    <w:p w:rsidR="002802C8" w:rsidRDefault="002802C8" w:rsidP="00410189">
      <w:pPr>
        <w:spacing w:after="0"/>
        <w:rPr>
          <w:rFonts w:ascii="Arial" w:hAnsi="Arial" w:cs="Arial"/>
          <w:sz w:val="24"/>
          <w:szCs w:val="24"/>
        </w:rPr>
      </w:pPr>
      <w:r>
        <w:rPr>
          <w:rFonts w:ascii="Arial" w:hAnsi="Arial" w:cs="Arial"/>
          <w:sz w:val="24"/>
          <w:szCs w:val="24"/>
        </w:rPr>
        <w:t>--how often courses are offered</w:t>
      </w:r>
    </w:p>
    <w:p w:rsidR="002802C8" w:rsidRDefault="002802C8" w:rsidP="00410189">
      <w:pPr>
        <w:spacing w:after="0"/>
        <w:rPr>
          <w:rFonts w:ascii="Arial" w:hAnsi="Arial" w:cs="Arial"/>
          <w:sz w:val="24"/>
          <w:szCs w:val="24"/>
        </w:rPr>
      </w:pPr>
      <w:r>
        <w:rPr>
          <w:rFonts w:ascii="Arial" w:hAnsi="Arial" w:cs="Arial"/>
          <w:sz w:val="24"/>
          <w:szCs w:val="24"/>
        </w:rPr>
        <w:t>--enrollment in courses</w:t>
      </w:r>
      <w:r w:rsidR="009433EA">
        <w:rPr>
          <w:rFonts w:ascii="Arial" w:hAnsi="Arial" w:cs="Arial"/>
          <w:sz w:val="24"/>
          <w:szCs w:val="24"/>
        </w:rPr>
        <w:t xml:space="preserve"> related to the track or area of specialization</w:t>
      </w:r>
    </w:p>
    <w:p w:rsidR="002802C8" w:rsidRDefault="002802C8" w:rsidP="00410189">
      <w:pPr>
        <w:spacing w:after="0"/>
        <w:rPr>
          <w:rFonts w:ascii="Arial" w:hAnsi="Arial" w:cs="Arial"/>
          <w:sz w:val="24"/>
          <w:szCs w:val="24"/>
        </w:rPr>
      </w:pPr>
      <w:r>
        <w:rPr>
          <w:rFonts w:ascii="Arial" w:hAnsi="Arial" w:cs="Arial"/>
          <w:sz w:val="24"/>
          <w:szCs w:val="24"/>
        </w:rPr>
        <w:t>--</w:t>
      </w:r>
      <w:r w:rsidR="009433EA">
        <w:rPr>
          <w:rFonts w:ascii="Arial" w:hAnsi="Arial" w:cs="Arial"/>
          <w:sz w:val="24"/>
          <w:szCs w:val="24"/>
        </w:rPr>
        <w:t xml:space="preserve">applications, acceptances, </w:t>
      </w:r>
      <w:r w:rsidR="00BC38DF">
        <w:rPr>
          <w:rFonts w:ascii="Arial" w:hAnsi="Arial" w:cs="Arial"/>
          <w:sz w:val="24"/>
          <w:szCs w:val="24"/>
        </w:rPr>
        <w:t>enrollment in track</w:t>
      </w:r>
      <w:r w:rsidR="009433EA">
        <w:rPr>
          <w:rFonts w:ascii="Arial" w:hAnsi="Arial" w:cs="Arial"/>
          <w:sz w:val="24"/>
          <w:szCs w:val="24"/>
        </w:rPr>
        <w:t xml:space="preserve"> or area of specialization</w:t>
      </w:r>
    </w:p>
    <w:p w:rsidR="00BC38DF" w:rsidRDefault="00BC38DF" w:rsidP="00410189">
      <w:pPr>
        <w:spacing w:after="0"/>
        <w:rPr>
          <w:rFonts w:ascii="Arial" w:hAnsi="Arial" w:cs="Arial"/>
          <w:sz w:val="24"/>
          <w:szCs w:val="24"/>
        </w:rPr>
      </w:pPr>
    </w:p>
    <w:p w:rsidR="00BC38DF" w:rsidRDefault="00BC38DF" w:rsidP="00410189">
      <w:pPr>
        <w:spacing w:after="0"/>
        <w:rPr>
          <w:rFonts w:ascii="Arial" w:hAnsi="Arial" w:cs="Arial"/>
          <w:sz w:val="24"/>
          <w:szCs w:val="24"/>
        </w:rPr>
      </w:pPr>
    </w:p>
    <w:p w:rsidR="00BC38DF" w:rsidRDefault="00BC38DF" w:rsidP="00410189">
      <w:pPr>
        <w:spacing w:after="0"/>
        <w:rPr>
          <w:rFonts w:ascii="Arial" w:hAnsi="Arial" w:cs="Arial"/>
          <w:sz w:val="24"/>
          <w:szCs w:val="24"/>
        </w:rPr>
      </w:pPr>
      <w:r>
        <w:rPr>
          <w:rFonts w:ascii="Arial" w:hAnsi="Arial" w:cs="Arial"/>
          <w:sz w:val="24"/>
          <w:szCs w:val="24"/>
        </w:rPr>
        <w:t>--job placement information</w:t>
      </w:r>
    </w:p>
    <w:p w:rsidR="00BC38DF" w:rsidRDefault="00BC38DF" w:rsidP="00410189">
      <w:pPr>
        <w:spacing w:after="0"/>
        <w:rPr>
          <w:rFonts w:ascii="Arial" w:hAnsi="Arial" w:cs="Arial"/>
          <w:sz w:val="24"/>
          <w:szCs w:val="24"/>
        </w:rPr>
      </w:pPr>
      <w:r>
        <w:rPr>
          <w:rFonts w:ascii="Arial" w:hAnsi="Arial" w:cs="Arial"/>
          <w:sz w:val="24"/>
          <w:szCs w:val="24"/>
        </w:rPr>
        <w:t>--how long from matriculation to graduation</w:t>
      </w:r>
    </w:p>
    <w:p w:rsidR="009433EA" w:rsidRDefault="009433EA" w:rsidP="00410189">
      <w:pPr>
        <w:spacing w:after="0"/>
        <w:rPr>
          <w:rFonts w:ascii="Arial" w:hAnsi="Arial" w:cs="Arial"/>
          <w:sz w:val="24"/>
          <w:szCs w:val="24"/>
        </w:rPr>
      </w:pPr>
      <w:r>
        <w:rPr>
          <w:rFonts w:ascii="Arial" w:hAnsi="Arial" w:cs="Arial"/>
          <w:sz w:val="24"/>
          <w:szCs w:val="24"/>
        </w:rPr>
        <w:t>-</w:t>
      </w:r>
      <w:r w:rsidR="00A55B22">
        <w:rPr>
          <w:rFonts w:ascii="Arial" w:hAnsi="Arial" w:cs="Arial"/>
          <w:sz w:val="24"/>
          <w:szCs w:val="24"/>
        </w:rPr>
        <w:t>-</w:t>
      </w:r>
      <w:r>
        <w:rPr>
          <w:rFonts w:ascii="Arial" w:hAnsi="Arial" w:cs="Arial"/>
          <w:sz w:val="24"/>
          <w:szCs w:val="24"/>
        </w:rPr>
        <w:t>chair assignment information</w:t>
      </w:r>
    </w:p>
    <w:p w:rsidR="00BC38DF" w:rsidRDefault="00BC38DF" w:rsidP="00410189">
      <w:pPr>
        <w:spacing w:after="0"/>
        <w:rPr>
          <w:rFonts w:ascii="Arial" w:hAnsi="Arial" w:cs="Arial"/>
          <w:sz w:val="24"/>
          <w:szCs w:val="24"/>
        </w:rPr>
      </w:pPr>
    </w:p>
    <w:p w:rsidR="002802C8" w:rsidRDefault="002802C8" w:rsidP="00410189">
      <w:pPr>
        <w:spacing w:after="0"/>
        <w:rPr>
          <w:rFonts w:ascii="Arial" w:hAnsi="Arial" w:cs="Arial"/>
          <w:sz w:val="24"/>
          <w:szCs w:val="24"/>
        </w:rPr>
      </w:pPr>
    </w:p>
    <w:p w:rsidR="00BC38DF" w:rsidRDefault="00BC38DF" w:rsidP="00410189">
      <w:pPr>
        <w:spacing w:after="0"/>
        <w:rPr>
          <w:rFonts w:ascii="Arial" w:hAnsi="Arial" w:cs="Arial"/>
          <w:sz w:val="24"/>
          <w:szCs w:val="24"/>
        </w:rPr>
      </w:pPr>
      <w:r>
        <w:rPr>
          <w:rFonts w:ascii="Arial" w:hAnsi="Arial" w:cs="Arial"/>
          <w:sz w:val="24"/>
          <w:szCs w:val="24"/>
        </w:rPr>
        <w:t>The main idea for this evaluation of all tracks</w:t>
      </w:r>
      <w:r w:rsidR="00A55B22">
        <w:rPr>
          <w:rFonts w:ascii="Arial" w:hAnsi="Arial" w:cs="Arial"/>
          <w:sz w:val="24"/>
          <w:szCs w:val="24"/>
        </w:rPr>
        <w:t xml:space="preserve"> or areas of specialization</w:t>
      </w:r>
      <w:r>
        <w:rPr>
          <w:rFonts w:ascii="Arial" w:hAnsi="Arial" w:cs="Arial"/>
          <w:sz w:val="24"/>
          <w:szCs w:val="24"/>
        </w:rPr>
        <w:t xml:space="preserve"> is to determine if any areas need to be altered, removed, or strengthened.  It will help determine where more resources are needed.  The same standards need to be applied to each track.</w:t>
      </w:r>
    </w:p>
    <w:p w:rsidR="00BC38DF" w:rsidRDefault="00BC38DF" w:rsidP="00410189">
      <w:pPr>
        <w:spacing w:after="0"/>
        <w:rPr>
          <w:rFonts w:ascii="Arial" w:hAnsi="Arial" w:cs="Arial"/>
          <w:sz w:val="24"/>
          <w:szCs w:val="24"/>
        </w:rPr>
      </w:pPr>
    </w:p>
    <w:p w:rsidR="00BC38DF" w:rsidRDefault="00BC38DF" w:rsidP="00410189">
      <w:pPr>
        <w:spacing w:after="0"/>
        <w:rPr>
          <w:rFonts w:ascii="Arial" w:hAnsi="Arial" w:cs="Arial"/>
          <w:sz w:val="24"/>
          <w:szCs w:val="24"/>
        </w:rPr>
      </w:pPr>
      <w:r>
        <w:rPr>
          <w:rFonts w:ascii="Arial" w:hAnsi="Arial" w:cs="Arial"/>
          <w:sz w:val="24"/>
          <w:szCs w:val="24"/>
        </w:rPr>
        <w:t>It was suggested that included with the final exam paperwork should be a question about their future employment—do they have a job or where will they be looking.</w:t>
      </w:r>
    </w:p>
    <w:p w:rsidR="00BC38DF" w:rsidRDefault="00BC38DF" w:rsidP="00410189">
      <w:pPr>
        <w:spacing w:after="0"/>
        <w:rPr>
          <w:rFonts w:ascii="Arial" w:hAnsi="Arial" w:cs="Arial"/>
          <w:sz w:val="24"/>
          <w:szCs w:val="24"/>
        </w:rPr>
      </w:pPr>
    </w:p>
    <w:p w:rsidR="00BC38DF" w:rsidRDefault="00BC38DF" w:rsidP="00410189">
      <w:pPr>
        <w:spacing w:after="0"/>
        <w:rPr>
          <w:rFonts w:ascii="Arial" w:hAnsi="Arial" w:cs="Arial"/>
          <w:sz w:val="24"/>
          <w:szCs w:val="24"/>
        </w:rPr>
      </w:pPr>
      <w:r w:rsidRPr="00BC38DF">
        <w:rPr>
          <w:rFonts w:ascii="Arial" w:hAnsi="Arial" w:cs="Arial"/>
          <w:sz w:val="24"/>
          <w:szCs w:val="24"/>
          <w:u w:val="single"/>
        </w:rPr>
        <w:t>Preparing doctoral students for roles outside of academia</w:t>
      </w:r>
      <w:r>
        <w:rPr>
          <w:rFonts w:ascii="Arial" w:hAnsi="Arial" w:cs="Arial"/>
          <w:sz w:val="24"/>
          <w:szCs w:val="24"/>
        </w:rPr>
        <w:t>—Treise mentioned that d</w:t>
      </w:r>
      <w:r w:rsidR="00BC1E84">
        <w:rPr>
          <w:rFonts w:ascii="Arial" w:hAnsi="Arial" w:cs="Arial"/>
          <w:sz w:val="24"/>
          <w:szCs w:val="24"/>
        </w:rPr>
        <w:t xml:space="preserve">ue to fewer academic job offerings, </w:t>
      </w:r>
      <w:r>
        <w:rPr>
          <w:rFonts w:ascii="Arial" w:hAnsi="Arial" w:cs="Arial"/>
          <w:sz w:val="24"/>
          <w:szCs w:val="24"/>
        </w:rPr>
        <w:t>a growing number of doctoral students are not getting jobs in academia.  She suggested we might need to adjust our curriculum to reflect this trend and prepare them for employment in other areas.</w:t>
      </w:r>
    </w:p>
    <w:p w:rsidR="00BC1E84" w:rsidRDefault="00BC1E84" w:rsidP="00410189">
      <w:pPr>
        <w:spacing w:after="0"/>
        <w:rPr>
          <w:rFonts w:ascii="Arial" w:hAnsi="Arial" w:cs="Arial"/>
          <w:sz w:val="24"/>
          <w:szCs w:val="24"/>
        </w:rPr>
      </w:pPr>
    </w:p>
    <w:p w:rsidR="00BC1E84" w:rsidRPr="00D07312" w:rsidRDefault="00BC1E84" w:rsidP="00BC1E84">
      <w:pPr>
        <w:rPr>
          <w:rFonts w:ascii="Arial" w:hAnsi="Arial" w:cs="Arial"/>
          <w:sz w:val="24"/>
          <w:szCs w:val="24"/>
        </w:rPr>
      </w:pPr>
      <w:proofErr w:type="gramStart"/>
      <w:r>
        <w:rPr>
          <w:rFonts w:ascii="Arial" w:hAnsi="Arial" w:cs="Arial"/>
          <w:sz w:val="24"/>
          <w:szCs w:val="24"/>
        </w:rPr>
        <w:t>ATTENDING:  Treise, Armstrong, Calvert, Ferguson, Goodman, Molleda, Ostroff, Pisani, Wanta</w:t>
      </w:r>
      <w:r w:rsidR="00DA0460">
        <w:rPr>
          <w:rFonts w:ascii="Arial" w:hAnsi="Arial" w:cs="Arial"/>
          <w:sz w:val="24"/>
          <w:szCs w:val="24"/>
        </w:rPr>
        <w:t>,</w:t>
      </w:r>
      <w:r>
        <w:rPr>
          <w:rFonts w:ascii="Arial" w:hAnsi="Arial" w:cs="Arial"/>
          <w:sz w:val="24"/>
          <w:szCs w:val="24"/>
        </w:rPr>
        <w:t xml:space="preserve"> Hedge</w:t>
      </w:r>
      <w:r w:rsidR="00DA0460">
        <w:rPr>
          <w:rFonts w:ascii="Arial" w:hAnsi="Arial" w:cs="Arial"/>
          <w:sz w:val="24"/>
          <w:szCs w:val="24"/>
        </w:rPr>
        <w:t>, and Holloway</w:t>
      </w:r>
      <w:r>
        <w:rPr>
          <w:rFonts w:ascii="Arial" w:hAnsi="Arial" w:cs="Arial"/>
          <w:sz w:val="24"/>
          <w:szCs w:val="24"/>
        </w:rPr>
        <w:t>.</w:t>
      </w:r>
      <w:proofErr w:type="gramEnd"/>
      <w:r>
        <w:rPr>
          <w:rFonts w:ascii="Arial" w:hAnsi="Arial" w:cs="Arial"/>
          <w:sz w:val="24"/>
          <w:szCs w:val="24"/>
        </w:rPr>
        <w:t xml:space="preserve"> </w:t>
      </w:r>
    </w:p>
    <w:p w:rsidR="00BC1E84" w:rsidRPr="00BC38DF" w:rsidRDefault="00BC1E84" w:rsidP="00410189">
      <w:pPr>
        <w:spacing w:after="0"/>
        <w:rPr>
          <w:rFonts w:ascii="Arial" w:hAnsi="Arial" w:cs="Arial"/>
          <w:sz w:val="24"/>
          <w:szCs w:val="24"/>
        </w:rPr>
      </w:pPr>
    </w:p>
    <w:sectPr w:rsidR="00BC1E84" w:rsidRPr="00BC38DF" w:rsidSect="00EB0140">
      <w:head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140" w:rsidRDefault="00EB0140" w:rsidP="00EB0140">
      <w:pPr>
        <w:spacing w:after="0" w:line="240" w:lineRule="auto"/>
      </w:pPr>
      <w:r>
        <w:separator/>
      </w:r>
    </w:p>
  </w:endnote>
  <w:endnote w:type="continuationSeparator" w:id="0">
    <w:p w:rsidR="00EB0140" w:rsidRDefault="00EB0140" w:rsidP="00EB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140" w:rsidRDefault="00EB0140" w:rsidP="00EB0140">
      <w:pPr>
        <w:spacing w:after="0" w:line="240" w:lineRule="auto"/>
      </w:pPr>
      <w:r>
        <w:separator/>
      </w:r>
    </w:p>
  </w:footnote>
  <w:footnote w:type="continuationSeparator" w:id="0">
    <w:p w:rsidR="00EB0140" w:rsidRDefault="00EB0140" w:rsidP="00EB0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140" w:rsidRDefault="00EB0140">
    <w:pPr>
      <w:pStyle w:val="Header"/>
    </w:pPr>
    <w:r>
      <w:t>GRADUATE COMMITTEE MINUTES</w:t>
    </w:r>
  </w:p>
  <w:p w:rsidR="00EB0140" w:rsidRDefault="00EB0140">
    <w:pPr>
      <w:pStyle w:val="Header"/>
    </w:pPr>
    <w:r>
      <w:t>February 3,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40"/>
    <w:rsid w:val="00230023"/>
    <w:rsid w:val="002802C8"/>
    <w:rsid w:val="002A22A9"/>
    <w:rsid w:val="00410189"/>
    <w:rsid w:val="004D62BF"/>
    <w:rsid w:val="009433EA"/>
    <w:rsid w:val="00A55B22"/>
    <w:rsid w:val="00B36C53"/>
    <w:rsid w:val="00BC1E84"/>
    <w:rsid w:val="00BC38DF"/>
    <w:rsid w:val="00DA0460"/>
    <w:rsid w:val="00E255D5"/>
    <w:rsid w:val="00E3295E"/>
    <w:rsid w:val="00EB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140"/>
  </w:style>
  <w:style w:type="paragraph" w:styleId="Footer">
    <w:name w:val="footer"/>
    <w:basedOn w:val="Normal"/>
    <w:link w:val="FooterChar"/>
    <w:uiPriority w:val="99"/>
    <w:unhideWhenUsed/>
    <w:rsid w:val="00EB0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1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140"/>
  </w:style>
  <w:style w:type="paragraph" w:styleId="Footer">
    <w:name w:val="footer"/>
    <w:basedOn w:val="Normal"/>
    <w:link w:val="FooterChar"/>
    <w:uiPriority w:val="99"/>
    <w:unhideWhenUsed/>
    <w:rsid w:val="00EB0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Hedge, Jody</dc:creator>
  <cp:lastModifiedBy>Hedge, Jody</cp:lastModifiedBy>
  <cp:revision>4</cp:revision>
  <dcterms:created xsi:type="dcterms:W3CDTF">2014-02-04T16:02:00Z</dcterms:created>
  <dcterms:modified xsi:type="dcterms:W3CDTF">2014-04-17T21:01:00Z</dcterms:modified>
</cp:coreProperties>
</file>